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37" w:rsidRPr="005A6937" w:rsidRDefault="005A6937" w:rsidP="005A6937">
      <w:pPr>
        <w:ind w:firstLine="683"/>
        <w:jc w:val="center"/>
        <w:rPr>
          <w:kern w:val="2"/>
          <w:sz w:val="56"/>
          <w:szCs w:val="56"/>
        </w:rPr>
      </w:pPr>
      <w:bookmarkStart w:id="0" w:name="_GoBack"/>
      <w:bookmarkEnd w:id="0"/>
      <w:r w:rsidRPr="005A6937">
        <w:rPr>
          <w:kern w:val="2"/>
          <w:sz w:val="56"/>
          <w:szCs w:val="56"/>
        </w:rPr>
        <w:t>ОБЪЯВЛЕНИЕ</w:t>
      </w:r>
    </w:p>
    <w:p w:rsidR="005A6937" w:rsidRDefault="005A6937" w:rsidP="005A6937">
      <w:pPr>
        <w:ind w:firstLine="683"/>
        <w:jc w:val="both"/>
        <w:rPr>
          <w:kern w:val="2"/>
        </w:rPr>
      </w:pPr>
      <w:r>
        <w:rPr>
          <w:kern w:val="2"/>
        </w:rPr>
        <w:t>В рамках ведомственной целевой программы на поддержку и развитие деятельности хозяйствующих субъектов бытового обслуживания  на территории муниципального образования «Усть-Илимский район» на 2013 год, утвержденной постановлением Администрации  муниципального  образования «Усть-Илимский  район» от 16.10.2013 года № 442, начался прием документов на предоставление субсидий из бюджета муниципального образования «Усть-Илимский район» на возмещение части материальных затрат (топливо, электроэнергию, водоснабжение и водоотведение, приобретение оборудования), связанных с оказанием бытовых услуг (в том числе увеличением объёма и расширением видов бытовых услуг, повышением качества и доступности бытовых услуг, увеличением налогооблагаемой базы).</w:t>
      </w:r>
    </w:p>
    <w:p w:rsidR="005A6937" w:rsidRDefault="005A6937" w:rsidP="005A6937">
      <w:pPr>
        <w:spacing w:line="80" w:lineRule="atLeast"/>
        <w:jc w:val="both"/>
        <w:rPr>
          <w:kern w:val="2"/>
        </w:rPr>
      </w:pPr>
      <w:r>
        <w:rPr>
          <w:kern w:val="2"/>
        </w:rPr>
        <w:tab/>
      </w:r>
    </w:p>
    <w:p w:rsidR="005A6937" w:rsidRDefault="005A6937" w:rsidP="005A6937">
      <w:pPr>
        <w:ind w:firstLine="6300"/>
        <w:rPr>
          <w:kern w:val="2"/>
        </w:rPr>
      </w:pPr>
    </w:p>
    <w:p w:rsidR="005A6937" w:rsidRPr="005A6937" w:rsidRDefault="005A6937" w:rsidP="005A6937">
      <w:pPr>
        <w:jc w:val="center"/>
        <w:rPr>
          <w:b/>
          <w:kern w:val="2"/>
        </w:rPr>
      </w:pPr>
      <w:r w:rsidRPr="005A6937">
        <w:rPr>
          <w:b/>
          <w:kern w:val="2"/>
        </w:rPr>
        <w:t xml:space="preserve">Информация о приеме документов на предоставление субсидий из бюджета </w:t>
      </w:r>
    </w:p>
    <w:p w:rsidR="005A6937" w:rsidRPr="005A6937" w:rsidRDefault="005A6937" w:rsidP="005A6937">
      <w:pPr>
        <w:jc w:val="center"/>
        <w:rPr>
          <w:b/>
          <w:kern w:val="2"/>
        </w:rPr>
      </w:pPr>
      <w:r w:rsidRPr="005A6937">
        <w:rPr>
          <w:b/>
          <w:kern w:val="2"/>
        </w:rPr>
        <w:t xml:space="preserve">муниципального образования «Усть-Илимский район» на  поддержку и развитие </w:t>
      </w:r>
    </w:p>
    <w:p w:rsidR="005A6937" w:rsidRPr="005A6937" w:rsidRDefault="005A6937" w:rsidP="005A6937">
      <w:pPr>
        <w:jc w:val="center"/>
        <w:rPr>
          <w:b/>
          <w:kern w:val="2"/>
        </w:rPr>
      </w:pPr>
      <w:r w:rsidRPr="005A6937">
        <w:rPr>
          <w:b/>
          <w:kern w:val="2"/>
        </w:rPr>
        <w:t xml:space="preserve">деятельности  хозяйствующих субъектов бытового обслуживания. </w:t>
      </w:r>
    </w:p>
    <w:p w:rsidR="005A6937" w:rsidRDefault="005A6937" w:rsidP="005A6937">
      <w:pPr>
        <w:jc w:val="center"/>
        <w:rPr>
          <w:kern w:val="2"/>
        </w:rPr>
      </w:pPr>
    </w:p>
    <w:p w:rsidR="005A6937" w:rsidRDefault="005A6937" w:rsidP="005A6937">
      <w:pPr>
        <w:tabs>
          <w:tab w:val="left" w:pos="2100"/>
          <w:tab w:val="left" w:pos="6765"/>
        </w:tabs>
        <w:ind w:firstLine="720"/>
        <w:jc w:val="both"/>
        <w:rPr>
          <w:kern w:val="2"/>
        </w:rPr>
      </w:pPr>
      <w:r>
        <w:rPr>
          <w:kern w:val="2"/>
        </w:rPr>
        <w:t>Субсидии предоставляются на возмещение части материальных затрат (топливо, электроэнергию, водоснабжение и водоотведение, приобретение оборудования), связанных с оказанием бытовых услуг (в том числе увеличением объёма и расширением видов бытовых услуг, повышением качества и доступности бытовых услуг, увеличением налогооблагаемой базы).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>К получателям субсидий относятся зарегистрированные и осуществляющие деятельность на территории муниципального образования «Усть-Илимский район» хозяйствующие субъекты бытового обслуживания (юридические лица, индивидуальные предприниматели), оказывающие бытовые услуги.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>Размер субсидии по программе не превышает 50 000 (пятьдесят тысяч) рублей на общее количество получателей.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>Субсидии из местного бюджета предоставляются на безвозмездной и безвозвратной основе в пределах бюджетных ассигнований и лимитов бюджетных обязательств.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>Предоставление субсидий хозяйствующим субъектам бытового обслуживания осуществляется Администрацией муниципального образования «Усть-Илимский район». Основанием для предоставления субсидий является соглашение о предоставлении субсидии, заключенное Администрацией муниципального образования «Усть-Илимский район» с получателем субсидии в соответствии с примерной формой.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>Субсидии предоставляются на основании Порядка предоставления субсидий из бюджета муниципального образования «Усть-Илимский район» на на поддержку и развитие деятельности  хозяйствующих субъектов бытового обслуживания на территории муниципального образования «Усть-Илимский район, утвержденного постановлением Администрации муниципального образования «Усть-Илимский район» от 16.10.2013</w:t>
      </w:r>
      <w:r>
        <w:rPr>
          <w:color w:val="FF3333"/>
          <w:kern w:val="2"/>
        </w:rPr>
        <w:t xml:space="preserve"> </w:t>
      </w:r>
      <w:r>
        <w:rPr>
          <w:kern w:val="2"/>
        </w:rPr>
        <w:t>г. № 442.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>Соискатели субсидий предоставляют следующие документы: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>- заявление о предоставлении субсидий по форме согласно Приложению № 1 к вышеназванному Порядку;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>- выписку из Единого государственного реестра юридических лиц (индивидуальных предпринимателей),  полученную не ранее чем за 30 дней до даты подачи заявления;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>- справку Межрайонной ИФНС России № 9 по Иркутской области о состоянии расчетов по налогам, сборам и взносам, полученную в срок не ранее чем за 30 дней до даты подачи заявления;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 xml:space="preserve">- копии документов, подтверждающих  затраты,  понесённые на коммунальные </w:t>
      </w:r>
      <w:r>
        <w:rPr>
          <w:kern w:val="2"/>
        </w:rPr>
        <w:lastRenderedPageBreak/>
        <w:t>услуги (топливо, электроэнергию, водоснабжение и водоотведение), аренду помещений (договор аренды, субаренды), приобретение оборудования и инструментов (соглашения, счета-фактуры,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копии документов, подтверждающих получение товаров (работ, услуг): товарные (или товарно-транспортные) накладные, акты передачи-приемки выполненных работ (оказанных услуг), заверенные получателем субсидий, за отчётный период;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 xml:space="preserve">- информацию о финансово-хозяйственной деятельности хозяйствующего субъекта  по итогам работы за год, предшествующий подаче заявления согласно Приложению № 2;     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>- заверенные в установленном законодательством порядке копии следующих документов: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>- свидетельство о государственной регистрации юридического лица (индивидуального предпринимателя);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>- свидетельство о постановке на учёт в налоговом органе.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>- копии учредительных документов, заверенных в установленном законодательством порядке (для юридических лиц).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>При необходимости Комитет по экономике и финансам Администрации муниципального образования «Усть-Илимский район», выдающий заключение о выдаче субсидии, вправе запросить у получателя субсидий дополнительные документы.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>Прием заявок завершается по истечении 30 календарных дней после официального опубликования.</w:t>
      </w:r>
    </w:p>
    <w:p w:rsidR="005A6937" w:rsidRDefault="005A6937" w:rsidP="005A6937">
      <w:pPr>
        <w:suppressAutoHyphens w:val="0"/>
        <w:ind w:left="30" w:right="30" w:firstLine="645"/>
        <w:jc w:val="both"/>
        <w:rPr>
          <w:kern w:val="2"/>
        </w:rPr>
      </w:pPr>
      <w:r>
        <w:rPr>
          <w:kern w:val="2"/>
        </w:rPr>
        <w:t xml:space="preserve">Постановление о предоставлении субсидий из местного бюджета Администрация муниципального образования «Усть-Илимский район» публикует в газете «Муниципальный Вестник» и на официальном сайте Администрации муниципального образования «Усть-Илимский район» </w:t>
      </w:r>
      <w:r>
        <w:rPr>
          <w:kern w:val="2"/>
          <w:u w:val="single"/>
        </w:rPr>
        <w:t>http://uiraion.irkobl.ru</w:t>
      </w:r>
      <w:r>
        <w:rPr>
          <w:kern w:val="2"/>
        </w:rPr>
        <w:t xml:space="preserve"> (отрасли экономики, Торговля,  питание, бытовое  обслуживание).</w:t>
      </w:r>
    </w:p>
    <w:p w:rsidR="00914E65" w:rsidRDefault="005A6937" w:rsidP="005A6937">
      <w:r>
        <w:rPr>
          <w:kern w:val="2"/>
        </w:rPr>
        <w:t>Срок, место и порядок подачи заявок. Подача заявок осуществляется с 21 октября 2013 года по 21 ноября 2013 года. Заявки принимаются по адресу: г. Усть-Илимск, ул.Комсомольская, 9, каб. 24, в рабочие дни с 8.00 до 13.00 и с 14.00 до 17.00 часов местного времени, тел. 7-52-73 (Салыкин Владислав Петрович</w:t>
      </w:r>
    </w:p>
    <w:sectPr w:rsidR="0091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37"/>
    <w:rsid w:val="005A6937"/>
    <w:rsid w:val="00914E65"/>
    <w:rsid w:val="0092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6937"/>
    <w:pPr>
      <w:spacing w:before="240" w:after="240"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6937"/>
    <w:pPr>
      <w:spacing w:before="240" w:after="24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4427</Characters>
  <Application>Microsoft Office Word</Application>
  <DocSecurity>0</DocSecurity>
  <Lines>36</Lines>
  <Paragraphs>10</Paragraphs>
  <ScaleCrop>false</ScaleCrop>
  <Company>-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student-3</cp:lastModifiedBy>
  <cp:revision>2</cp:revision>
  <dcterms:created xsi:type="dcterms:W3CDTF">2013-11-06T04:32:00Z</dcterms:created>
  <dcterms:modified xsi:type="dcterms:W3CDTF">2013-11-06T04:32:00Z</dcterms:modified>
</cp:coreProperties>
</file>