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УСТЬ-ИЛИМСКИЙ РАЙОН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ЕРШОВСКОЕ МУНИЦИПАЛЬНОЕ ОБРАЗОВАНИЕ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7FBD" w:rsidRDefault="003D7FBD" w:rsidP="003D7FBD">
      <w:pPr>
        <w:shd w:val="clear" w:color="auto" w:fill="FFFFFF"/>
        <w:spacing w:before="43" w:line="547" w:lineRule="exact"/>
        <w:ind w:left="3139" w:right="3178"/>
        <w:jc w:val="center"/>
        <w:rPr>
          <w:rFonts w:ascii="Times New Roman" w:hAnsi="Times New Roman" w:cs="Times New Roman"/>
          <w:sz w:val="24"/>
          <w:szCs w:val="24"/>
        </w:rPr>
      </w:pPr>
    </w:p>
    <w:p w:rsidR="003D7FBD" w:rsidRDefault="006104A2" w:rsidP="003D7FBD">
      <w:pPr>
        <w:shd w:val="clear" w:color="auto" w:fill="FFFFFF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15</w:t>
      </w:r>
      <w:r w:rsidR="00151C85">
        <w:rPr>
          <w:rFonts w:ascii="Times New Roman" w:hAnsi="Times New Roman" w:cs="Times New Roman"/>
          <w:bCs/>
          <w:color w:val="000000"/>
          <w:sz w:val="24"/>
          <w:szCs w:val="24"/>
        </w:rPr>
        <w:t>.12.2015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с.Ершово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№ 116</w:t>
      </w: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151C85" w:rsidP="00151C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нормативные правовые акты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151C85" w:rsidP="00E5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Иркутской области от 14.10.2015 №80-ОЗ «О внесении изменений в отдельные законы Иркутской области в связи с необходимостью соблюдения законодательства о защите конкуренции», Федерального закона от 27.07.2010 №210-ФЗ «Об организации предоставления государственных и муниципальных услуг», руководствуясь ст.ст.32,42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D7FBD" w:rsidRDefault="003D7FBD" w:rsidP="00E5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7FBD" w:rsidRDefault="003D7FBD" w:rsidP="003D7FBD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7FBD" w:rsidRDefault="00151C85" w:rsidP="00E5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6128E1">
        <w:rPr>
          <w:rFonts w:ascii="Times New Roman" w:hAnsi="Times New Roman" w:cs="Times New Roman"/>
          <w:sz w:val="24"/>
          <w:szCs w:val="24"/>
        </w:rPr>
        <w:t>В п.24 приложения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6128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30.09.2015 №75 «</w:t>
      </w:r>
      <w:r w:rsidRPr="00151C8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оставление земельных участков в </w:t>
      </w:r>
      <w:r w:rsidRPr="00151C85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6128E1" w:rsidRPr="00151C85">
        <w:rPr>
          <w:rFonts w:ascii="Times New Roman" w:hAnsi="Times New Roman" w:cs="Times New Roman"/>
          <w:sz w:val="24"/>
          <w:szCs w:val="24"/>
        </w:rPr>
        <w:t>бесплатно</w:t>
      </w:r>
      <w:r w:rsidR="006128E1">
        <w:rPr>
          <w:rFonts w:ascii="Times New Roman" w:hAnsi="Times New Roman" w:cs="Times New Roman"/>
          <w:sz w:val="24"/>
          <w:szCs w:val="24"/>
        </w:rPr>
        <w:t>» внести изменения</w:t>
      </w:r>
      <w:r w:rsidR="00E53841">
        <w:rPr>
          <w:rFonts w:ascii="Times New Roman" w:hAnsi="Times New Roman" w:cs="Times New Roman"/>
          <w:sz w:val="24"/>
          <w:szCs w:val="24"/>
        </w:rPr>
        <w:t xml:space="preserve">: </w:t>
      </w:r>
      <w:r w:rsidR="006128E1">
        <w:rPr>
          <w:rFonts w:ascii="Times New Roman" w:hAnsi="Times New Roman" w:cs="Times New Roman"/>
          <w:sz w:val="24"/>
          <w:szCs w:val="24"/>
        </w:rPr>
        <w:t xml:space="preserve">исключив слово «федеральной». </w:t>
      </w:r>
    </w:p>
    <w:p w:rsidR="00E53841" w:rsidRDefault="00E53841" w:rsidP="00E5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2.В п.30 приложения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30.09.2015 №76 «</w:t>
      </w:r>
      <w:r w:rsidRPr="00E53841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строения, сооружения» </w:t>
      </w:r>
      <w:r>
        <w:rPr>
          <w:rFonts w:ascii="Times New Roman" w:hAnsi="Times New Roman" w:cs="Times New Roman"/>
          <w:sz w:val="24"/>
          <w:szCs w:val="24"/>
        </w:rPr>
        <w:t>внести изменения: исключив слово «федеральной».</w:t>
      </w:r>
    </w:p>
    <w:p w:rsidR="00E53841" w:rsidRDefault="00E53841" w:rsidP="00E538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E53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п.31 приложения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23.10.2015 №87 «</w:t>
      </w:r>
      <w:r w:rsidRPr="00E53841">
        <w:rPr>
          <w:rFonts w:ascii="Times New Roman" w:hAnsi="Times New Roman" w:cs="Times New Roman"/>
          <w:sz w:val="24"/>
          <w:szCs w:val="24"/>
        </w:rPr>
        <w:t>Об утверждении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ативного регламента </w:t>
      </w:r>
      <w:r w:rsidRPr="00E53841">
        <w:rPr>
          <w:rFonts w:ascii="Times New Roman" w:hAnsi="Times New Roman" w:cs="Times New Roman"/>
          <w:sz w:val="24"/>
          <w:szCs w:val="24"/>
        </w:rPr>
        <w:t>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Pr="00E53841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 в собственность на торгах»» </w:t>
      </w:r>
      <w:r>
        <w:rPr>
          <w:rFonts w:ascii="Times New Roman" w:hAnsi="Times New Roman" w:cs="Times New Roman"/>
          <w:sz w:val="24"/>
          <w:szCs w:val="24"/>
        </w:rPr>
        <w:t>внести изменения: исключив слово «федеральной».</w:t>
      </w:r>
    </w:p>
    <w:p w:rsidR="003D7FBD" w:rsidRDefault="006104A2" w:rsidP="006104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87D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Pr="00487DF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487DFC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87DF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87D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6104A2" w:rsidRDefault="006104A2" w:rsidP="00E53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</w:p>
    <w:p w:rsidR="003D7FBD" w:rsidRDefault="00E53841" w:rsidP="003D7FB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3D7FBD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3D7F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r w:rsidR="003D7F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7FBD">
        <w:rPr>
          <w:rFonts w:ascii="Times New Roman" w:hAnsi="Times New Roman" w:cs="Times New Roman"/>
          <w:sz w:val="24"/>
          <w:szCs w:val="24"/>
        </w:rPr>
        <w:t>А.В.Квитка</w:t>
      </w:r>
      <w:proofErr w:type="spellEnd"/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</w:p>
    <w:p w:rsidR="003D7FBD" w:rsidRDefault="003D7FBD" w:rsidP="003D7F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BD"/>
    <w:rsid w:val="00151C85"/>
    <w:rsid w:val="00253A92"/>
    <w:rsid w:val="003D7FBD"/>
    <w:rsid w:val="006104A2"/>
    <w:rsid w:val="006128E1"/>
    <w:rsid w:val="00913138"/>
    <w:rsid w:val="00DE4FC4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A4A5-E541-49C6-868F-7938691D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2015-12-17T02:06:00Z</cp:lastPrinted>
  <dcterms:created xsi:type="dcterms:W3CDTF">2014-10-08T06:16:00Z</dcterms:created>
  <dcterms:modified xsi:type="dcterms:W3CDTF">2015-12-21T00:41:00Z</dcterms:modified>
</cp:coreProperties>
</file>