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F7" w:rsidRPr="00FE353B" w:rsidRDefault="00F41DF7" w:rsidP="00F41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353B">
        <w:rPr>
          <w:rFonts w:ascii="Times New Roman" w:hAnsi="Times New Roman"/>
          <w:sz w:val="24"/>
          <w:szCs w:val="24"/>
        </w:rPr>
        <w:t>ИРКУТСКАЯ ОБЛАСТЬ</w:t>
      </w:r>
    </w:p>
    <w:p w:rsidR="00F41DF7" w:rsidRPr="00FE353B" w:rsidRDefault="00F41DF7" w:rsidP="00F41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353B">
        <w:rPr>
          <w:rFonts w:ascii="Times New Roman" w:hAnsi="Times New Roman"/>
          <w:sz w:val="24"/>
          <w:szCs w:val="24"/>
        </w:rPr>
        <w:t>УСТЬ-ИЛИМСКИЙ РАЙОН</w:t>
      </w:r>
    </w:p>
    <w:p w:rsidR="00F41DF7" w:rsidRPr="00FE353B" w:rsidRDefault="00F41DF7" w:rsidP="00F41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353B">
        <w:rPr>
          <w:rFonts w:ascii="Times New Roman" w:hAnsi="Times New Roman"/>
          <w:sz w:val="24"/>
          <w:szCs w:val="24"/>
        </w:rPr>
        <w:t>ЕРШОВСКОЕ МУНИЦИПАЛЬНОЕ ОБРАЗОВАНИЕ</w:t>
      </w:r>
    </w:p>
    <w:p w:rsidR="00F41DF7" w:rsidRPr="00FE353B" w:rsidRDefault="00F41DF7" w:rsidP="00F41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1DF7" w:rsidRPr="00FE353B" w:rsidRDefault="00F41DF7" w:rsidP="00F41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353B">
        <w:rPr>
          <w:rFonts w:ascii="Times New Roman" w:hAnsi="Times New Roman"/>
          <w:sz w:val="24"/>
          <w:szCs w:val="24"/>
        </w:rPr>
        <w:t>АДМИНИСТРАЦИЯ</w:t>
      </w:r>
    </w:p>
    <w:p w:rsidR="00F41DF7" w:rsidRPr="00FE353B" w:rsidRDefault="00F41DF7" w:rsidP="00F41D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DF7" w:rsidRPr="00FE353B" w:rsidRDefault="00F41DF7" w:rsidP="00F41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353B">
        <w:rPr>
          <w:rFonts w:ascii="Times New Roman" w:hAnsi="Times New Roman"/>
          <w:sz w:val="24"/>
          <w:szCs w:val="24"/>
        </w:rPr>
        <w:t>П О С Т А Н О В Л Е Н И Е</w:t>
      </w:r>
    </w:p>
    <w:p w:rsidR="00F41DF7" w:rsidRPr="00FE353B" w:rsidRDefault="00F41DF7" w:rsidP="00F41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1DF7" w:rsidRPr="00FE353B" w:rsidRDefault="00F41DF7" w:rsidP="00F41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1DF7" w:rsidRPr="00FE353B" w:rsidRDefault="00FB25AD" w:rsidP="00FE35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E353B">
        <w:rPr>
          <w:rFonts w:ascii="Times New Roman" w:hAnsi="Times New Roman"/>
          <w:sz w:val="24"/>
          <w:szCs w:val="24"/>
        </w:rPr>
        <w:t>от</w:t>
      </w:r>
      <w:proofErr w:type="gramEnd"/>
      <w:r w:rsidRPr="00FE353B">
        <w:rPr>
          <w:rFonts w:ascii="Times New Roman" w:hAnsi="Times New Roman"/>
          <w:sz w:val="24"/>
          <w:szCs w:val="24"/>
        </w:rPr>
        <w:t xml:space="preserve"> 10.03.</w:t>
      </w:r>
      <w:r w:rsidR="00AC77FE" w:rsidRPr="00FE353B">
        <w:rPr>
          <w:rFonts w:ascii="Times New Roman" w:hAnsi="Times New Roman"/>
          <w:sz w:val="24"/>
          <w:szCs w:val="24"/>
        </w:rPr>
        <w:t>2016</w:t>
      </w:r>
      <w:r w:rsidR="00F41DF7" w:rsidRPr="00FE353B">
        <w:rPr>
          <w:rFonts w:ascii="Times New Roman" w:hAnsi="Times New Roman"/>
          <w:sz w:val="24"/>
          <w:szCs w:val="24"/>
        </w:rPr>
        <w:tab/>
        <w:t xml:space="preserve">    </w:t>
      </w:r>
      <w:r w:rsidR="00FE353B">
        <w:rPr>
          <w:rFonts w:ascii="Times New Roman" w:hAnsi="Times New Roman"/>
          <w:sz w:val="24"/>
          <w:szCs w:val="24"/>
        </w:rPr>
        <w:t xml:space="preserve">                  </w:t>
      </w:r>
      <w:r w:rsidR="00F41DF7" w:rsidRPr="00FE353B">
        <w:rPr>
          <w:rFonts w:ascii="Times New Roman" w:hAnsi="Times New Roman"/>
          <w:sz w:val="24"/>
          <w:szCs w:val="24"/>
        </w:rPr>
        <w:t xml:space="preserve">                с. Ершово    </w:t>
      </w:r>
      <w:r w:rsidR="00FE353B">
        <w:rPr>
          <w:rFonts w:ascii="Times New Roman" w:hAnsi="Times New Roman"/>
          <w:sz w:val="24"/>
          <w:szCs w:val="24"/>
        </w:rPr>
        <w:t xml:space="preserve">                                 </w:t>
      </w:r>
      <w:r w:rsidR="00F41DF7" w:rsidRPr="00FE353B">
        <w:rPr>
          <w:rFonts w:ascii="Times New Roman" w:hAnsi="Times New Roman"/>
          <w:sz w:val="24"/>
          <w:szCs w:val="24"/>
        </w:rPr>
        <w:t xml:space="preserve">     </w:t>
      </w:r>
      <w:r w:rsidR="00F41DF7" w:rsidRPr="00FE353B">
        <w:rPr>
          <w:rFonts w:ascii="Times New Roman" w:hAnsi="Times New Roman"/>
          <w:sz w:val="24"/>
          <w:szCs w:val="24"/>
        </w:rPr>
        <w:tab/>
        <w:t xml:space="preserve">               №  </w:t>
      </w:r>
      <w:r w:rsidRPr="00FE353B">
        <w:rPr>
          <w:rFonts w:ascii="Times New Roman" w:hAnsi="Times New Roman"/>
          <w:sz w:val="24"/>
          <w:szCs w:val="24"/>
        </w:rPr>
        <w:t>6</w:t>
      </w:r>
    </w:p>
    <w:p w:rsidR="00F41DF7" w:rsidRPr="00FE353B" w:rsidRDefault="00F41DF7" w:rsidP="00FE353B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41DF7" w:rsidRPr="00FE353B" w:rsidRDefault="00AF6297" w:rsidP="00F41D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353B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FE353B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FE353B">
        <w:rPr>
          <w:rFonts w:ascii="Times New Roman" w:hAnsi="Times New Roman"/>
          <w:sz w:val="24"/>
          <w:szCs w:val="24"/>
        </w:rPr>
        <w:t xml:space="preserve"> муниципального </w:t>
      </w:r>
      <w:proofErr w:type="gramStart"/>
      <w:r w:rsidRPr="00FE353B">
        <w:rPr>
          <w:rFonts w:ascii="Times New Roman" w:hAnsi="Times New Roman"/>
          <w:sz w:val="24"/>
          <w:szCs w:val="24"/>
        </w:rPr>
        <w:t>образования  от</w:t>
      </w:r>
      <w:proofErr w:type="gramEnd"/>
      <w:r w:rsidRPr="00FE353B">
        <w:rPr>
          <w:rFonts w:ascii="Times New Roman" w:hAnsi="Times New Roman"/>
          <w:sz w:val="24"/>
          <w:szCs w:val="24"/>
        </w:rPr>
        <w:t xml:space="preserve"> 23.11.2015 № 95 «</w:t>
      </w:r>
      <w:r w:rsidR="00F41DF7" w:rsidRPr="00FE353B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F41DF7"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Предварительное согласование предоставления земельного участка</w:t>
      </w:r>
      <w:r w:rsidR="00F41DF7" w:rsidRPr="00FE353B">
        <w:rPr>
          <w:rFonts w:ascii="Times New Roman" w:hAnsi="Times New Roman"/>
          <w:sz w:val="24"/>
          <w:szCs w:val="24"/>
        </w:rPr>
        <w:t>»</w:t>
      </w:r>
    </w:p>
    <w:p w:rsidR="00F41DF7" w:rsidRPr="00FE353B" w:rsidRDefault="00F41DF7" w:rsidP="00F41D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41DF7" w:rsidRPr="00FE353B" w:rsidRDefault="00AF6297" w:rsidP="00F41D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53B">
        <w:rPr>
          <w:rFonts w:ascii="Times New Roman" w:hAnsi="Times New Roman"/>
          <w:sz w:val="24"/>
          <w:szCs w:val="24"/>
        </w:rPr>
        <w:t xml:space="preserve">В соответствии со </w:t>
      </w:r>
      <w:r w:rsidR="00095D5E" w:rsidRPr="00FE353B">
        <w:rPr>
          <w:rFonts w:ascii="Times New Roman" w:hAnsi="Times New Roman"/>
          <w:sz w:val="24"/>
          <w:szCs w:val="24"/>
        </w:rPr>
        <w:t xml:space="preserve">ст. 78 Федерального закона от 06.10.2003 №131-ФЗ «Об общих принципах организации местного самоуправления в Российской Федерации» ст. 254 Гражданского кодекса Российской Федерации, </w:t>
      </w:r>
      <w:r w:rsidRPr="00FE353B">
        <w:rPr>
          <w:rFonts w:ascii="Times New Roman" w:hAnsi="Times New Roman"/>
          <w:sz w:val="24"/>
          <w:szCs w:val="24"/>
        </w:rPr>
        <w:t>статьями</w:t>
      </w:r>
      <w:r w:rsidR="00F41DF7" w:rsidRPr="00FE353B">
        <w:rPr>
          <w:rFonts w:ascii="Times New Roman" w:hAnsi="Times New Roman"/>
          <w:sz w:val="24"/>
          <w:szCs w:val="24"/>
        </w:rPr>
        <w:t xml:space="preserve"> </w:t>
      </w:r>
      <w:r w:rsidRPr="00FE353B">
        <w:rPr>
          <w:rFonts w:ascii="Times New Roman" w:hAnsi="Times New Roman"/>
          <w:sz w:val="24"/>
          <w:szCs w:val="24"/>
        </w:rPr>
        <w:t>12, 14</w:t>
      </w:r>
      <w:r w:rsidR="00F41DF7" w:rsidRPr="00FE353B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Pr="00FE353B">
        <w:rPr>
          <w:rFonts w:ascii="Times New Roman" w:hAnsi="Times New Roman"/>
          <w:sz w:val="24"/>
          <w:szCs w:val="24"/>
        </w:rPr>
        <w:t>от 27.07. 2010 № 210-ФЗ «Об организации предоставления государственных и муниципальных услуг»</w:t>
      </w:r>
      <w:r w:rsidR="00F41DF7" w:rsidRPr="00FE353B">
        <w:rPr>
          <w:rFonts w:ascii="Times New Roman" w:hAnsi="Times New Roman"/>
          <w:sz w:val="24"/>
          <w:szCs w:val="24"/>
        </w:rPr>
        <w:t xml:space="preserve">, </w:t>
      </w:r>
      <w:r w:rsidRPr="00FE353B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16.05.2011 №</w:t>
      </w:r>
      <w:r w:rsidR="00095D5E" w:rsidRPr="00FE353B">
        <w:rPr>
          <w:rFonts w:ascii="Times New Roman" w:hAnsi="Times New Roman"/>
          <w:sz w:val="24"/>
          <w:szCs w:val="24"/>
        </w:rPr>
        <w:t xml:space="preserve"> </w:t>
      </w:r>
      <w:r w:rsidRPr="00FE353B">
        <w:rPr>
          <w:rFonts w:ascii="Times New Roman" w:hAnsi="Times New Roman"/>
          <w:sz w:val="24"/>
          <w:szCs w:val="24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2F4E0F" w:rsidRPr="00FE353B">
        <w:rPr>
          <w:rFonts w:ascii="Times New Roman" w:hAnsi="Times New Roman"/>
          <w:sz w:val="24"/>
          <w:szCs w:val="24"/>
        </w:rPr>
        <w:t>»</w:t>
      </w:r>
      <w:r w:rsidR="00095D5E" w:rsidRPr="00FE353B">
        <w:rPr>
          <w:rFonts w:ascii="Times New Roman" w:hAnsi="Times New Roman"/>
          <w:sz w:val="24"/>
          <w:szCs w:val="24"/>
        </w:rPr>
        <w:t xml:space="preserve">, </w:t>
      </w:r>
      <w:r w:rsidR="00F41DF7" w:rsidRPr="00FE353B">
        <w:rPr>
          <w:rFonts w:ascii="Times New Roman" w:hAnsi="Times New Roman"/>
          <w:sz w:val="24"/>
          <w:szCs w:val="24"/>
        </w:rPr>
        <w:t>ст. 39</w:t>
      </w:r>
      <w:r w:rsidR="00F41DF7" w:rsidRPr="00FE353B">
        <w:rPr>
          <w:rFonts w:ascii="Times New Roman" w:hAnsi="Times New Roman"/>
          <w:sz w:val="24"/>
          <w:szCs w:val="24"/>
          <w:vertAlign w:val="superscript"/>
        </w:rPr>
        <w:t>15</w:t>
      </w:r>
      <w:r w:rsidR="00F41DF7" w:rsidRPr="00FE353B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Федеральным законом от 23 июня 2014 г. № 171-ФЗ «О внесении изменений в Земельный кодекс Российской Федерации и отдельные законодательные акты Российской Федерации», </w:t>
      </w:r>
      <w:r w:rsidR="00095D5E" w:rsidRPr="00FE353B">
        <w:rPr>
          <w:rFonts w:ascii="Times New Roman" w:hAnsi="Times New Roman"/>
          <w:sz w:val="24"/>
          <w:szCs w:val="24"/>
        </w:rPr>
        <w:t xml:space="preserve"> Федеральным законом от 29.06.2015 № 206 ФЗ «О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отношений»,</w:t>
      </w:r>
      <w:r w:rsidR="00F41DF7" w:rsidRPr="00FE353B">
        <w:rPr>
          <w:rFonts w:ascii="Times New Roman" w:hAnsi="Times New Roman"/>
          <w:sz w:val="24"/>
          <w:szCs w:val="24"/>
        </w:rPr>
        <w:t xml:space="preserve"> руководствуясь ст. ст.</w:t>
      </w:r>
      <w:r w:rsidR="00F369F2" w:rsidRPr="00FE353B">
        <w:rPr>
          <w:rFonts w:ascii="Times New Roman" w:hAnsi="Times New Roman"/>
          <w:sz w:val="24"/>
          <w:szCs w:val="24"/>
        </w:rPr>
        <w:t xml:space="preserve"> </w:t>
      </w:r>
      <w:r w:rsidR="00F41DF7" w:rsidRPr="00FE353B">
        <w:rPr>
          <w:rFonts w:ascii="Times New Roman" w:hAnsi="Times New Roman"/>
          <w:sz w:val="24"/>
          <w:szCs w:val="24"/>
        </w:rPr>
        <w:t xml:space="preserve">32, 42 Устава </w:t>
      </w:r>
      <w:proofErr w:type="spellStart"/>
      <w:r w:rsidR="00F41DF7" w:rsidRPr="00FE353B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F41DF7" w:rsidRPr="00FE353B">
        <w:rPr>
          <w:rFonts w:ascii="Times New Roman" w:hAnsi="Times New Roman"/>
          <w:sz w:val="24"/>
          <w:szCs w:val="24"/>
        </w:rPr>
        <w:t xml:space="preserve"> муниципального образования:</w:t>
      </w:r>
    </w:p>
    <w:p w:rsidR="00AC7B8F" w:rsidRPr="00FE353B" w:rsidRDefault="00AC7B8F" w:rsidP="00AC7B8F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1DF7" w:rsidRPr="00FE353B" w:rsidRDefault="00F41DF7" w:rsidP="00F41DF7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FE353B">
        <w:rPr>
          <w:rFonts w:ascii="Times New Roman" w:hAnsi="Times New Roman"/>
          <w:sz w:val="24"/>
          <w:szCs w:val="24"/>
        </w:rPr>
        <w:t>ПОСТАНОВЛЯЕТ:</w:t>
      </w:r>
    </w:p>
    <w:p w:rsidR="00F369F2" w:rsidRPr="00FE353B" w:rsidRDefault="00F41DF7" w:rsidP="00F36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F369F2" w:rsidRPr="00FE353B">
        <w:rPr>
          <w:rFonts w:ascii="Times New Roman" w:hAnsi="Times New Roman" w:cs="Times New Roman"/>
          <w:sz w:val="24"/>
          <w:szCs w:val="24"/>
        </w:rPr>
        <w:t>Внести в постановление</w:t>
      </w:r>
      <w:r w:rsidR="00F369F2" w:rsidRPr="00FE3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9F2" w:rsidRPr="00FE353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F369F2" w:rsidRPr="00FE353B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F369F2" w:rsidRPr="00FE353B">
        <w:rPr>
          <w:rFonts w:ascii="Times New Roman" w:hAnsi="Times New Roman"/>
          <w:sz w:val="24"/>
          <w:szCs w:val="24"/>
        </w:rPr>
        <w:t xml:space="preserve"> муниципального </w:t>
      </w:r>
      <w:proofErr w:type="gramStart"/>
      <w:r w:rsidR="00F369F2" w:rsidRPr="00FE353B">
        <w:rPr>
          <w:rFonts w:ascii="Times New Roman" w:hAnsi="Times New Roman"/>
          <w:sz w:val="24"/>
          <w:szCs w:val="24"/>
        </w:rPr>
        <w:t>образования  от</w:t>
      </w:r>
      <w:proofErr w:type="gramEnd"/>
      <w:r w:rsidR="00F369F2" w:rsidRPr="00FE353B">
        <w:rPr>
          <w:rFonts w:ascii="Times New Roman" w:hAnsi="Times New Roman"/>
          <w:sz w:val="24"/>
          <w:szCs w:val="24"/>
        </w:rPr>
        <w:t xml:space="preserve"> 23.11.2015 № 95 «Об утверждении административного регламента предоставления муниципальной услуги «</w:t>
      </w:r>
      <w:r w:rsidR="00F369F2"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Предварительное согласование предоставления земельного участка</w:t>
      </w:r>
      <w:r w:rsidR="00F369F2" w:rsidRPr="00FE353B">
        <w:rPr>
          <w:rFonts w:ascii="Times New Roman" w:hAnsi="Times New Roman"/>
          <w:sz w:val="24"/>
          <w:szCs w:val="24"/>
        </w:rPr>
        <w:t xml:space="preserve">» </w:t>
      </w:r>
      <w:r w:rsidR="00AA6A6D" w:rsidRPr="00FE353B">
        <w:rPr>
          <w:rFonts w:ascii="Times New Roman" w:hAnsi="Times New Roman"/>
          <w:sz w:val="24"/>
          <w:szCs w:val="24"/>
        </w:rPr>
        <w:t xml:space="preserve">следующие </w:t>
      </w:r>
      <w:r w:rsidR="000B7F3B" w:rsidRPr="00FE353B">
        <w:rPr>
          <w:rFonts w:ascii="Times New Roman" w:hAnsi="Times New Roman"/>
          <w:sz w:val="24"/>
          <w:szCs w:val="24"/>
        </w:rPr>
        <w:t xml:space="preserve">дополнения и </w:t>
      </w:r>
      <w:r w:rsidR="00AA6A6D" w:rsidRPr="00FE353B">
        <w:rPr>
          <w:rFonts w:ascii="Times New Roman" w:hAnsi="Times New Roman"/>
          <w:sz w:val="24"/>
          <w:szCs w:val="24"/>
        </w:rPr>
        <w:t>изменения:</w:t>
      </w:r>
    </w:p>
    <w:p w:rsidR="002F4E0F" w:rsidRPr="00FE353B" w:rsidRDefault="00897D7B" w:rsidP="002F4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3B">
        <w:rPr>
          <w:rFonts w:ascii="Times New Roman" w:hAnsi="Times New Roman"/>
          <w:sz w:val="24"/>
          <w:szCs w:val="24"/>
        </w:rPr>
        <w:t>1.1.</w:t>
      </w:r>
      <w:r w:rsidR="002F4E0F" w:rsidRPr="00FE353B">
        <w:rPr>
          <w:rFonts w:ascii="Times New Roman" w:hAnsi="Times New Roman" w:cs="Times New Roman"/>
          <w:sz w:val="24"/>
          <w:szCs w:val="24"/>
        </w:rPr>
        <w:t xml:space="preserve"> Пункт 17 административного регламента изложить в новой редакции:</w:t>
      </w:r>
    </w:p>
    <w:p w:rsidR="002F4E0F" w:rsidRPr="00FE353B" w:rsidRDefault="002F4E0F" w:rsidP="002F4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t xml:space="preserve"> «17. Предоставление муниципальной услуги осуществляется в соответствии с:</w:t>
      </w:r>
    </w:p>
    <w:p w:rsidR="002F4E0F" w:rsidRPr="00FE353B" w:rsidRDefault="002F4E0F" w:rsidP="002F4E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t>1) Конституцией Российской Федерации от 12.12.1993;</w:t>
      </w:r>
      <w:r w:rsidRPr="00FE353B">
        <w:rPr>
          <w:sz w:val="24"/>
          <w:szCs w:val="24"/>
        </w:rPr>
        <w:t xml:space="preserve"> </w:t>
      </w:r>
    </w:p>
    <w:p w:rsidR="002F4E0F" w:rsidRPr="00FE353B" w:rsidRDefault="00FE3E01" w:rsidP="002F4E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t>2</w:t>
      </w:r>
      <w:r w:rsidR="002F4E0F" w:rsidRPr="00FE353B">
        <w:rPr>
          <w:rFonts w:ascii="Times New Roman" w:hAnsi="Times New Roman" w:cs="Times New Roman"/>
          <w:sz w:val="24"/>
          <w:szCs w:val="24"/>
        </w:rPr>
        <w:t>) Федеральным законом от 21 июля 1997 года № 122-ФЗ «О государственной регистрации прав на недвижимое имущество и сделок с ним»;</w:t>
      </w:r>
      <w:r w:rsidR="002F4E0F" w:rsidRPr="00FE353B">
        <w:rPr>
          <w:sz w:val="24"/>
          <w:szCs w:val="24"/>
        </w:rPr>
        <w:t xml:space="preserve"> </w:t>
      </w:r>
    </w:p>
    <w:p w:rsidR="002F4E0F" w:rsidRPr="00FE353B" w:rsidRDefault="00FE3E01" w:rsidP="002F4E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t>3</w:t>
      </w:r>
      <w:r w:rsidR="002F4E0F" w:rsidRPr="00FE353B">
        <w:rPr>
          <w:rFonts w:ascii="Times New Roman" w:hAnsi="Times New Roman" w:cs="Times New Roman"/>
          <w:sz w:val="24"/>
          <w:szCs w:val="24"/>
        </w:rPr>
        <w:t>) Федеральным законом от 06.10.2003 № 131-ФЗ «Об общих принципах организации местного самоуправления в РФ»;</w:t>
      </w:r>
    </w:p>
    <w:p w:rsidR="002F4E0F" w:rsidRPr="00FE353B" w:rsidRDefault="00FE3E01" w:rsidP="002F4E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t>4</w:t>
      </w:r>
      <w:r w:rsidR="002F4E0F" w:rsidRPr="00FE353B">
        <w:rPr>
          <w:rFonts w:ascii="Times New Roman" w:hAnsi="Times New Roman" w:cs="Times New Roman"/>
          <w:sz w:val="24"/>
          <w:szCs w:val="24"/>
        </w:rPr>
        <w:t>) Градостроительным кодексом Российской Федерации от 29 декабря 2004 года № 190-ФЗ;</w:t>
      </w:r>
      <w:r w:rsidR="002F4E0F" w:rsidRPr="00FE353B">
        <w:rPr>
          <w:sz w:val="24"/>
          <w:szCs w:val="24"/>
        </w:rPr>
        <w:t xml:space="preserve"> </w:t>
      </w:r>
    </w:p>
    <w:p w:rsidR="002F4E0F" w:rsidRPr="00FE353B" w:rsidRDefault="00FE3E01" w:rsidP="002F4E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t>5</w:t>
      </w:r>
      <w:r w:rsidR="002F4E0F" w:rsidRPr="00FE353B">
        <w:rPr>
          <w:rFonts w:ascii="Times New Roman" w:hAnsi="Times New Roman" w:cs="Times New Roman"/>
          <w:sz w:val="24"/>
          <w:szCs w:val="24"/>
        </w:rPr>
        <w:t>) Федеральным законом от 02.05.2006 № 59-ФЗ «О порядке рассмотрений обращений граждан РФ»;</w:t>
      </w:r>
    </w:p>
    <w:p w:rsidR="002F4E0F" w:rsidRPr="00FE353B" w:rsidRDefault="00FE3E01" w:rsidP="002F4E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t>6</w:t>
      </w:r>
      <w:r w:rsidR="002F4E0F" w:rsidRPr="00FE353B">
        <w:rPr>
          <w:rFonts w:ascii="Times New Roman" w:hAnsi="Times New Roman" w:cs="Times New Roman"/>
          <w:sz w:val="24"/>
          <w:szCs w:val="24"/>
        </w:rPr>
        <w:t>) Федеральным законом от 27.07.2006 N 152-ФЗ «О персональных данных»;</w:t>
      </w:r>
    </w:p>
    <w:p w:rsidR="002F4E0F" w:rsidRPr="00FE353B" w:rsidRDefault="00FE3E01" w:rsidP="002F4E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t>7</w:t>
      </w:r>
      <w:r w:rsidR="002F4E0F" w:rsidRPr="00FE353B">
        <w:rPr>
          <w:rFonts w:ascii="Times New Roman" w:hAnsi="Times New Roman" w:cs="Times New Roman"/>
          <w:sz w:val="24"/>
          <w:szCs w:val="24"/>
        </w:rPr>
        <w:t>)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F4E0F" w:rsidRPr="00FE353B" w:rsidRDefault="00FE3E01" w:rsidP="002F4E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2F4E0F" w:rsidRPr="00FE353B">
        <w:rPr>
          <w:rFonts w:ascii="Times New Roman" w:hAnsi="Times New Roman" w:cs="Times New Roman"/>
          <w:sz w:val="24"/>
          <w:szCs w:val="24"/>
        </w:rPr>
        <w:t>) Федеральным законом от 27 июля 2010 года № 210-ФЗ «Об организации предоставления государственных и муниципальных услуг»;</w:t>
      </w:r>
    </w:p>
    <w:p w:rsidR="00126D80" w:rsidRPr="00FE353B" w:rsidRDefault="00FE3E01" w:rsidP="00126D8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t>9</w:t>
      </w:r>
      <w:r w:rsidR="00126D80" w:rsidRPr="00FE353B">
        <w:rPr>
          <w:rFonts w:ascii="Times New Roman" w:hAnsi="Times New Roman" w:cs="Times New Roman"/>
          <w:sz w:val="24"/>
          <w:szCs w:val="24"/>
        </w:rPr>
        <w:t xml:space="preserve">) Федеральным </w:t>
      </w:r>
      <w:proofErr w:type="gramStart"/>
      <w:r w:rsidR="00126D80" w:rsidRPr="00FE353B">
        <w:rPr>
          <w:rFonts w:ascii="Times New Roman" w:hAnsi="Times New Roman" w:cs="Times New Roman"/>
          <w:sz w:val="24"/>
          <w:szCs w:val="24"/>
        </w:rPr>
        <w:t>законом  от</w:t>
      </w:r>
      <w:proofErr w:type="gramEnd"/>
      <w:r w:rsidR="00126D80" w:rsidRPr="00FE353B">
        <w:rPr>
          <w:rFonts w:ascii="Times New Roman" w:hAnsi="Times New Roman" w:cs="Times New Roman"/>
          <w:sz w:val="24"/>
          <w:szCs w:val="24"/>
        </w:rPr>
        <w:t xml:space="preserve"> 23.06.2014 №171-ФЗ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126D80" w:rsidRPr="00FE353B" w:rsidRDefault="00FE3E01" w:rsidP="00126D8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3B">
        <w:rPr>
          <w:sz w:val="24"/>
          <w:szCs w:val="24"/>
        </w:rPr>
        <w:t>10</w:t>
      </w:r>
      <w:r w:rsidR="00126D80" w:rsidRPr="00FE353B">
        <w:rPr>
          <w:rFonts w:ascii="Times New Roman" w:hAnsi="Times New Roman" w:cs="Times New Roman"/>
          <w:sz w:val="24"/>
          <w:szCs w:val="24"/>
        </w:rPr>
        <w:t>) Гражданским кодексом Российской Федерации от 30 ноября 1994 года № 51-ФЗ;</w:t>
      </w:r>
    </w:p>
    <w:p w:rsidR="00126D80" w:rsidRPr="00FE353B" w:rsidRDefault="00FE3E01" w:rsidP="00126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t>11</w:t>
      </w:r>
      <w:r w:rsidR="00126D80" w:rsidRPr="00FE353B">
        <w:rPr>
          <w:rFonts w:ascii="Times New Roman" w:hAnsi="Times New Roman" w:cs="Times New Roman"/>
          <w:sz w:val="24"/>
          <w:szCs w:val="24"/>
        </w:rPr>
        <w:t xml:space="preserve">) Земельным кодексом Российской Федерации от 25 октября 2001 года              № 136-ФЗ; </w:t>
      </w:r>
    </w:p>
    <w:p w:rsidR="00126D80" w:rsidRPr="00FE353B" w:rsidRDefault="00FE3E01" w:rsidP="00126D8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t>12</w:t>
      </w:r>
      <w:r w:rsidR="00126D80" w:rsidRPr="00FE353B">
        <w:rPr>
          <w:rFonts w:ascii="Times New Roman" w:hAnsi="Times New Roman" w:cs="Times New Roman"/>
          <w:sz w:val="24"/>
          <w:szCs w:val="24"/>
        </w:rPr>
        <w:t>) Градостроительным кодексом Российской Федерации от 29 декабря 2004 года № 190-ФЗ;</w:t>
      </w:r>
      <w:r w:rsidR="00126D80" w:rsidRPr="00FE353B">
        <w:rPr>
          <w:sz w:val="24"/>
          <w:szCs w:val="24"/>
        </w:rPr>
        <w:t xml:space="preserve"> </w:t>
      </w:r>
    </w:p>
    <w:p w:rsidR="002F4E0F" w:rsidRPr="00FE353B" w:rsidRDefault="002F4E0F" w:rsidP="002F4E0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53B">
        <w:rPr>
          <w:rFonts w:ascii="Times New Roman" w:hAnsi="Times New Roman"/>
          <w:sz w:val="24"/>
          <w:szCs w:val="24"/>
        </w:rPr>
        <w:tab/>
        <w:t xml:space="preserve"> </w:t>
      </w:r>
      <w:r w:rsidR="00FE3E01" w:rsidRPr="00FE353B">
        <w:rPr>
          <w:rFonts w:ascii="Times New Roman" w:hAnsi="Times New Roman"/>
          <w:sz w:val="24"/>
          <w:szCs w:val="24"/>
        </w:rPr>
        <w:t>13</w:t>
      </w:r>
      <w:r w:rsidRPr="00FE353B">
        <w:rPr>
          <w:rFonts w:ascii="Times New Roman" w:hAnsi="Times New Roman"/>
          <w:sz w:val="24"/>
          <w:szCs w:val="24"/>
        </w:rPr>
        <w:t>)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</w:p>
    <w:p w:rsidR="002F4E0F" w:rsidRPr="00FE353B" w:rsidRDefault="002F4E0F" w:rsidP="002F4E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53B">
        <w:rPr>
          <w:bCs/>
          <w:sz w:val="24"/>
          <w:szCs w:val="24"/>
        </w:rPr>
        <w:tab/>
      </w:r>
      <w:proofErr w:type="gramStart"/>
      <w:r w:rsidR="00FE3E01" w:rsidRPr="00FE353B">
        <w:rPr>
          <w:rFonts w:ascii="Times New Roman" w:hAnsi="Times New Roman" w:cs="Times New Roman"/>
          <w:bCs/>
          <w:sz w:val="24"/>
          <w:szCs w:val="24"/>
        </w:rPr>
        <w:t>14</w:t>
      </w:r>
      <w:r w:rsidRPr="00FE353B">
        <w:rPr>
          <w:rFonts w:ascii="Times New Roman" w:hAnsi="Times New Roman" w:cs="Times New Roman"/>
          <w:bCs/>
          <w:sz w:val="24"/>
          <w:szCs w:val="24"/>
        </w:rPr>
        <w:t>)</w:t>
      </w:r>
      <w:hyperlink r:id="rId5" w:history="1">
        <w:r w:rsidRPr="00FE353B">
          <w:rPr>
            <w:rFonts w:ascii="Times New Roman" w:hAnsi="Times New Roman" w:cs="Times New Roman"/>
            <w:sz w:val="24"/>
            <w:szCs w:val="24"/>
          </w:rPr>
          <w:t>Уставом</w:t>
        </w:r>
        <w:proofErr w:type="gramEnd"/>
      </w:hyperlink>
      <w:r w:rsidRPr="00FE3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53B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Pr="00FE353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 </w:t>
      </w:r>
    </w:p>
    <w:p w:rsidR="002F4E0F" w:rsidRPr="00FE353B" w:rsidRDefault="00FE3E01" w:rsidP="002F4E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t>15</w:t>
      </w:r>
      <w:r w:rsidR="002F4E0F" w:rsidRPr="00FE353B">
        <w:rPr>
          <w:rFonts w:ascii="Times New Roman" w:hAnsi="Times New Roman" w:cs="Times New Roman"/>
          <w:sz w:val="24"/>
          <w:szCs w:val="24"/>
        </w:rPr>
        <w:t>) Настоящим Регламентом</w:t>
      </w:r>
      <w:r w:rsidR="002F4E0F" w:rsidRPr="00FE353B">
        <w:rPr>
          <w:sz w:val="24"/>
          <w:szCs w:val="24"/>
        </w:rPr>
        <w:t>.»</w:t>
      </w:r>
    </w:p>
    <w:p w:rsidR="00D40522" w:rsidRPr="00FE353B" w:rsidRDefault="00D40522" w:rsidP="00D405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353B">
        <w:rPr>
          <w:rFonts w:ascii="Times New Roman" w:hAnsi="Times New Roman"/>
          <w:sz w:val="24"/>
          <w:szCs w:val="24"/>
        </w:rPr>
        <w:t>1.2</w:t>
      </w:r>
      <w:proofErr w:type="gramStart"/>
      <w:r w:rsidRPr="00FE353B">
        <w:rPr>
          <w:rFonts w:ascii="Times New Roman" w:hAnsi="Times New Roman"/>
          <w:sz w:val="24"/>
          <w:szCs w:val="24"/>
        </w:rPr>
        <w:t xml:space="preserve">. </w:t>
      </w:r>
      <w:r w:rsidR="005154A6" w:rsidRPr="00FE353B">
        <w:rPr>
          <w:rFonts w:ascii="Times New Roman" w:hAnsi="Times New Roman"/>
          <w:sz w:val="24"/>
          <w:szCs w:val="24"/>
        </w:rPr>
        <w:t>под</w:t>
      </w:r>
      <w:r w:rsidRPr="00FE353B">
        <w:rPr>
          <w:rFonts w:ascii="Times New Roman" w:hAnsi="Times New Roman"/>
          <w:sz w:val="24"/>
          <w:szCs w:val="24"/>
        </w:rPr>
        <w:t>раздел</w:t>
      </w:r>
      <w:proofErr w:type="gramEnd"/>
      <w:r w:rsidRPr="00FE353B">
        <w:rPr>
          <w:rFonts w:ascii="Times New Roman" w:hAnsi="Times New Roman"/>
          <w:sz w:val="24"/>
          <w:szCs w:val="24"/>
        </w:rPr>
        <w:t xml:space="preserve"> 3 административного регламента изложить в новой редакции:</w:t>
      </w:r>
    </w:p>
    <w:p w:rsidR="00D40522" w:rsidRPr="00FE353B" w:rsidRDefault="00D40522" w:rsidP="00D40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53B">
        <w:rPr>
          <w:rFonts w:ascii="Times New Roman" w:hAnsi="Times New Roman"/>
          <w:sz w:val="24"/>
          <w:szCs w:val="24"/>
        </w:rPr>
        <w:t>«</w:t>
      </w:r>
      <w:r w:rsidRPr="00FE353B">
        <w:rPr>
          <w:rFonts w:ascii="Times New Roman" w:hAnsi="Times New Roman" w:cs="Times New Roman"/>
          <w:sz w:val="24"/>
          <w:szCs w:val="24"/>
        </w:rPr>
        <w:t>Подраздел 3. Результат предоставления муниципальной услуги</w:t>
      </w:r>
    </w:p>
    <w:p w:rsidR="00D40522" w:rsidRPr="00FE353B" w:rsidRDefault="00D40522" w:rsidP="00D405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t xml:space="preserve">   Результатом предоставления муниципальной услуги является:</w:t>
      </w:r>
    </w:p>
    <w:p w:rsidR="00D40522" w:rsidRPr="00FE353B" w:rsidRDefault="00D40522" w:rsidP="00D4052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E353B">
        <w:rPr>
          <w:rFonts w:ascii="Times New Roman" w:hAnsi="Times New Roman" w:cs="Times New Roman"/>
          <w:sz w:val="24"/>
          <w:szCs w:val="24"/>
        </w:rPr>
        <w:tab/>
        <w:t>14.</w:t>
      </w:r>
      <w:r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выдача (направление) заявителю или его доверенному лицу копии постановления </w:t>
      </w:r>
      <w:proofErr w:type="gramStart"/>
      <w:r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администрации  о</w:t>
      </w:r>
      <w:proofErr w:type="gramEnd"/>
      <w:r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предварительном согласовании предоставления земельного участка,</w:t>
      </w:r>
    </w:p>
    <w:p w:rsidR="0002332A" w:rsidRPr="00FE353B" w:rsidRDefault="00D40522" w:rsidP="0002332A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  <w:t>15. направление (выдача) заявителю мотивированного отказа в предоставлении муниципальной услуги</w:t>
      </w:r>
      <w:r w:rsidR="0002332A"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C30285" w:rsidRPr="00FE353B" w:rsidRDefault="0049229C" w:rsidP="000D15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</w:t>
      </w:r>
      <w:r w:rsidR="0002332A"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Копия п</w:t>
      </w:r>
      <w:r w:rsidR="00D40522"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остановлени</w:t>
      </w:r>
      <w:r w:rsidR="0002332A"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</w:t>
      </w:r>
      <w:r w:rsidR="00AC4CED"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администрации о предварительном согласовании предоставления земельного участка, либо мотивированный </w:t>
      </w:r>
      <w:proofErr w:type="gramStart"/>
      <w:r w:rsidR="00AC4CED"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отказ  в</w:t>
      </w:r>
      <w:proofErr w:type="gramEnd"/>
      <w:r w:rsidR="00AC4CED"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предоставлении муниципальной услуги </w:t>
      </w:r>
      <w:r w:rsidR="00D40522"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выдается</w:t>
      </w:r>
      <w:r w:rsidR="0067406E"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л</w:t>
      </w:r>
      <w:r w:rsidR="00D40522"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ибо направляется заявителю одним из способов, указанным </w:t>
      </w:r>
      <w:r w:rsidR="0067406E"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заявителем в заявлении о предоставлении</w:t>
      </w:r>
      <w:r w:rsidR="00D40522"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результата муниципальной услуги, указанным в настоящем регламенте</w:t>
      </w:r>
      <w:r w:rsidR="008F39E3"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.»</w:t>
      </w:r>
    </w:p>
    <w:p w:rsidR="00C30285" w:rsidRPr="00FE353B" w:rsidRDefault="00C30285" w:rsidP="00C3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  <w:t xml:space="preserve">1.3. </w:t>
      </w:r>
      <w:r w:rsidRPr="00FE353B">
        <w:rPr>
          <w:rFonts w:ascii="Times New Roman" w:hAnsi="Times New Roman" w:cs="Times New Roman"/>
          <w:sz w:val="24"/>
          <w:szCs w:val="24"/>
        </w:rPr>
        <w:t xml:space="preserve">Подраздел 1.  </w:t>
      </w:r>
      <w:proofErr w:type="gramStart"/>
      <w:r w:rsidRPr="00FE353B">
        <w:rPr>
          <w:rFonts w:ascii="Times New Roman" w:hAnsi="Times New Roman" w:cs="Times New Roman"/>
          <w:sz w:val="24"/>
          <w:szCs w:val="24"/>
        </w:rPr>
        <w:t>раздела</w:t>
      </w:r>
      <w:proofErr w:type="gramEnd"/>
      <w:r w:rsidRPr="00FE353B">
        <w:rPr>
          <w:rFonts w:ascii="Times New Roman" w:hAnsi="Times New Roman" w:cs="Times New Roman"/>
          <w:sz w:val="24"/>
          <w:szCs w:val="24"/>
        </w:rPr>
        <w:t xml:space="preserve"> 3  административного регламента изложить в новой редакции</w:t>
      </w:r>
    </w:p>
    <w:p w:rsidR="00C30285" w:rsidRPr="00FE353B" w:rsidRDefault="00C30285" w:rsidP="00C302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t>«Подраздел 1. Состав административных процедур</w:t>
      </w:r>
    </w:p>
    <w:p w:rsidR="00C30285" w:rsidRPr="00FE353B" w:rsidRDefault="00C30285" w:rsidP="00C302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53B">
        <w:rPr>
          <w:rFonts w:ascii="Times New Roman" w:hAnsi="Times New Roman" w:cs="Times New Roman"/>
          <w:color w:val="000000" w:themeColor="text1"/>
          <w:sz w:val="24"/>
          <w:szCs w:val="24"/>
        </w:rPr>
        <w:t>39. Исполнение муниципальной услуги включает в себя следующие административные процедуры:</w:t>
      </w:r>
    </w:p>
    <w:p w:rsidR="00C30285" w:rsidRPr="00FE353B" w:rsidRDefault="00C30285" w:rsidP="00C30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1) и</w:t>
      </w:r>
      <w:r w:rsidRPr="00FE353B">
        <w:rPr>
          <w:rFonts w:ascii="Times New Roman" w:hAnsi="Times New Roman" w:cs="Times New Roman"/>
          <w:sz w:val="24"/>
          <w:szCs w:val="24"/>
        </w:rPr>
        <w:t>ндивидуальное устное информирование при личном обращении заявителя</w:t>
      </w:r>
      <w:r w:rsidRPr="00FE353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30285" w:rsidRPr="00FE353B" w:rsidRDefault="00C30285" w:rsidP="00C30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FE3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FE353B">
        <w:rPr>
          <w:rFonts w:ascii="Times New Roman" w:hAnsi="Times New Roman" w:cs="Times New Roman"/>
          <w:sz w:val="24"/>
          <w:szCs w:val="24"/>
        </w:rPr>
        <w:t>получение и регистрация заявления, запроса о предоставлении муниципальной услуги</w:t>
      </w:r>
      <w:r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;</w:t>
      </w:r>
    </w:p>
    <w:p w:rsidR="00C30285" w:rsidRPr="00FE353B" w:rsidRDefault="00C30285" w:rsidP="00C30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3) </w:t>
      </w:r>
      <w:r w:rsidRPr="00FE353B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и направление межведомственных запросов</w:t>
      </w:r>
      <w:r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;</w:t>
      </w:r>
    </w:p>
    <w:p w:rsidR="00840DB3" w:rsidRPr="00FE353B" w:rsidRDefault="00C30285" w:rsidP="00C30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4) </w:t>
      </w:r>
      <w:r w:rsidR="00840DB3" w:rsidRPr="00FE353B">
        <w:rPr>
          <w:rFonts w:ascii="Times New Roman" w:hAnsi="Times New Roman" w:cs="Times New Roman"/>
          <w:sz w:val="24"/>
          <w:szCs w:val="24"/>
        </w:rPr>
        <w:t>п</w:t>
      </w:r>
      <w:r w:rsidR="006F0BE8" w:rsidRPr="00FE353B">
        <w:rPr>
          <w:rFonts w:ascii="Times New Roman" w:hAnsi="Times New Roman" w:cs="Times New Roman"/>
          <w:sz w:val="24"/>
          <w:szCs w:val="24"/>
        </w:rPr>
        <w:t xml:space="preserve">ринятие решения </w:t>
      </w:r>
      <w:r w:rsidR="006F0BE8"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 предварительном согласовании предоставления земельного участка либо об отказе в предоставлении услуги</w:t>
      </w:r>
      <w:r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;</w:t>
      </w:r>
    </w:p>
    <w:p w:rsidR="00C30285" w:rsidRPr="00FE353B" w:rsidRDefault="00840DB3" w:rsidP="00C30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5) </w:t>
      </w:r>
      <w:r w:rsidRPr="00FE353B">
        <w:rPr>
          <w:rFonts w:ascii="Times New Roman" w:hAnsi="Times New Roman" w:cs="Times New Roman"/>
          <w:spacing w:val="2"/>
          <w:sz w:val="24"/>
          <w:szCs w:val="24"/>
        </w:rPr>
        <w:t>выдача или направление заявителю постановления администрации о предварительном согласовании предоставления земельного участка, либо решения об отказе в предоставлении муниципальной услуги</w:t>
      </w:r>
      <w:r w:rsidR="007B44F1"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»</w:t>
      </w:r>
    </w:p>
    <w:p w:rsidR="007B44F1" w:rsidRPr="00FE353B" w:rsidRDefault="007B44F1" w:rsidP="00C30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1.4.</w:t>
      </w:r>
      <w:r w:rsidR="00133C98"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D8638C"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Индивидуализированные  заголовки</w:t>
      </w:r>
      <w:proofErr w:type="gramEnd"/>
      <w:r w:rsidR="00D8638C"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подразделов</w:t>
      </w:r>
      <w:r w:rsidR="00133C98"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раздела 3 административного регламента изложить в следующей</w:t>
      </w:r>
      <w:r w:rsidR="00A63DA6"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редакции и </w:t>
      </w:r>
      <w:r w:rsidR="00133C98"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последовательности:</w:t>
      </w:r>
    </w:p>
    <w:p w:rsidR="00C23A08" w:rsidRPr="00FE353B" w:rsidRDefault="00C23A08" w:rsidP="00C30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t>Подраздел 1. Состав административных процедур;</w:t>
      </w:r>
    </w:p>
    <w:p w:rsidR="00C23A08" w:rsidRPr="00FE353B" w:rsidRDefault="00C23A08" w:rsidP="00C23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tab/>
        <w:t>Подраздел 2.  Процедура «Индивидуальное устное информирование при личном обращении заявителя»</w:t>
      </w:r>
      <w:r w:rsidR="00840DB3" w:rsidRPr="00FE353B">
        <w:rPr>
          <w:rFonts w:ascii="Times New Roman" w:hAnsi="Times New Roman" w:cs="Times New Roman"/>
          <w:sz w:val="24"/>
          <w:szCs w:val="24"/>
        </w:rPr>
        <w:t>;</w:t>
      </w:r>
    </w:p>
    <w:p w:rsidR="00C23A08" w:rsidRPr="00FE353B" w:rsidRDefault="00C23A08" w:rsidP="00C23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tab/>
        <w:t>Подраздел 3. Процедура «Получение и регистрация заявления, запроса о предоставлении муниципальной услуги»</w:t>
      </w:r>
      <w:r w:rsidR="00840DB3" w:rsidRPr="00FE353B">
        <w:rPr>
          <w:rFonts w:ascii="Times New Roman" w:hAnsi="Times New Roman" w:cs="Times New Roman"/>
          <w:sz w:val="24"/>
          <w:szCs w:val="24"/>
        </w:rPr>
        <w:t>;</w:t>
      </w:r>
    </w:p>
    <w:p w:rsidR="00840DB3" w:rsidRPr="00FE353B" w:rsidRDefault="00840DB3" w:rsidP="00C23A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tab/>
      </w:r>
      <w:r w:rsidR="00A63DA6" w:rsidRPr="00FE353B"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</w:t>
      </w:r>
      <w:r w:rsidR="00BF374A" w:rsidRPr="00FE3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53B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A2C7F" w:rsidRPr="00FE35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3DA6" w:rsidRPr="00FE353B">
        <w:rPr>
          <w:rFonts w:ascii="Times New Roman" w:hAnsi="Times New Roman" w:cs="Times New Roman"/>
          <w:color w:val="000000" w:themeColor="text1"/>
          <w:sz w:val="24"/>
          <w:szCs w:val="24"/>
        </w:rPr>
        <w:t>Процедура «Ф</w:t>
      </w:r>
      <w:r w:rsidRPr="00FE353B">
        <w:rPr>
          <w:rFonts w:ascii="Times New Roman" w:hAnsi="Times New Roman" w:cs="Times New Roman"/>
          <w:color w:val="000000" w:themeColor="text1"/>
          <w:sz w:val="24"/>
          <w:szCs w:val="24"/>
        </w:rPr>
        <w:t>ормирование и направление межведомственных запросов</w:t>
      </w:r>
      <w:r w:rsidR="00A63DA6" w:rsidRPr="00FE353B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6A2C7F" w:rsidRPr="00FE353B" w:rsidRDefault="006A2C7F" w:rsidP="006A2C7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E353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E353B">
        <w:rPr>
          <w:rFonts w:ascii="Times New Roman" w:hAnsi="Times New Roman" w:cs="Times New Roman"/>
          <w:sz w:val="24"/>
          <w:szCs w:val="24"/>
        </w:rPr>
        <w:t xml:space="preserve">Подраздел 5.  Процедура «Принятие решения </w:t>
      </w:r>
      <w:r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 предварительном согласовании предоставления земельного участка либо об отказе в предоставлении услуги»;</w:t>
      </w:r>
    </w:p>
    <w:p w:rsidR="006A2C7F" w:rsidRPr="00FE353B" w:rsidRDefault="006A2C7F" w:rsidP="006A2C7F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ab/>
        <w:t>Подраздел 6. Процедура «</w:t>
      </w:r>
      <w:r w:rsidRPr="00FE353B">
        <w:rPr>
          <w:rFonts w:ascii="Times New Roman" w:hAnsi="Times New Roman" w:cs="Times New Roman"/>
          <w:spacing w:val="2"/>
          <w:sz w:val="24"/>
          <w:szCs w:val="24"/>
        </w:rPr>
        <w:t>Выдача или направление заявителю постановления администрации о предварительном согласовании предоставления земельного участка, либо решения об отказе в предоставлении муниципальной услуги»</w:t>
      </w:r>
      <w:r w:rsidR="005A7B03" w:rsidRPr="00FE353B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5A7B03" w:rsidRPr="00FE353B" w:rsidRDefault="005A7B03" w:rsidP="005A7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tab/>
        <w:t>Подраздел 7. Требования к помещениям, в которых предоставляется муниципальная услуга;</w:t>
      </w:r>
    </w:p>
    <w:p w:rsidR="005A7B03" w:rsidRPr="00FE353B" w:rsidRDefault="005A7B03" w:rsidP="005A7B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t xml:space="preserve">Подраздел 8. Иные требования, в том числе, учитывающие особенности предоставления муниципальной услуги в многофункциональных центрах предоставления государственных и </w:t>
      </w:r>
      <w:proofErr w:type="gramStart"/>
      <w:r w:rsidRPr="00FE353B">
        <w:rPr>
          <w:rFonts w:ascii="Times New Roman" w:hAnsi="Times New Roman" w:cs="Times New Roman"/>
          <w:sz w:val="24"/>
          <w:szCs w:val="24"/>
        </w:rPr>
        <w:t>муниципальных услуг</w:t>
      </w:r>
      <w:proofErr w:type="gramEnd"/>
      <w:r w:rsidRPr="00FE353B">
        <w:rPr>
          <w:rFonts w:ascii="Times New Roman" w:hAnsi="Times New Roman" w:cs="Times New Roman"/>
          <w:sz w:val="24"/>
          <w:szCs w:val="24"/>
        </w:rPr>
        <w:t xml:space="preserve"> и особенности предоставления муниципальной услуги в электронной форме;</w:t>
      </w:r>
    </w:p>
    <w:p w:rsidR="00383618" w:rsidRPr="00FE353B" w:rsidRDefault="00383618" w:rsidP="00BF374A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t xml:space="preserve">      Подраздел 9. Предоставление информации заявителям, обеспечение доступа заявителей к сведениям о муниципальной услуге в электронной форме</w:t>
      </w:r>
      <w:r w:rsidR="00BF374A" w:rsidRPr="00FE353B">
        <w:rPr>
          <w:rFonts w:ascii="Times New Roman" w:hAnsi="Times New Roman" w:cs="Times New Roman"/>
          <w:sz w:val="24"/>
          <w:szCs w:val="24"/>
        </w:rPr>
        <w:t>.</w:t>
      </w:r>
    </w:p>
    <w:p w:rsidR="00BF374A" w:rsidRPr="00FE353B" w:rsidRDefault="00BF374A" w:rsidP="00BF374A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tab/>
        <w:t>1.4. Подпункт 5 пункта 18 административного регламента изложить в новой редакции:</w:t>
      </w:r>
    </w:p>
    <w:p w:rsidR="00BF374A" w:rsidRPr="00FE353B" w:rsidRDefault="00BF374A" w:rsidP="00BF374A">
      <w:pPr>
        <w:spacing w:after="0" w:line="240" w:lineRule="auto"/>
        <w:ind w:right="-2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FE353B">
        <w:rPr>
          <w:rFonts w:ascii="Times New Roman" w:hAnsi="Times New Roman" w:cs="Times New Roman"/>
          <w:sz w:val="24"/>
          <w:szCs w:val="24"/>
        </w:rPr>
        <w:tab/>
        <w:t>«</w:t>
      </w:r>
      <w:proofErr w:type="gramStart"/>
      <w:r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кадастровый</w:t>
      </w:r>
      <w:proofErr w:type="gramEnd"/>
      <w:r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номер земельного 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</w:t>
      </w:r>
      <w:r w:rsidR="00FB06D9"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»</w:t>
      </w:r>
      <w:r w:rsidR="000D469C"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;</w:t>
      </w:r>
    </w:p>
    <w:p w:rsidR="000D469C" w:rsidRPr="00FE353B" w:rsidRDefault="000D469C" w:rsidP="00BF374A">
      <w:pPr>
        <w:spacing w:after="0" w:line="240" w:lineRule="auto"/>
        <w:ind w:right="-2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ab/>
        <w:t xml:space="preserve">1.5. Дополнить пункт 17 </w:t>
      </w:r>
      <w:r w:rsidR="00D25BBE"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подраздела 6 раздела 2 </w:t>
      </w:r>
      <w:r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пунктом 17.1:</w:t>
      </w:r>
    </w:p>
    <w:p w:rsidR="000D469C" w:rsidRPr="00FE353B" w:rsidRDefault="000D469C" w:rsidP="00BF374A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ab/>
        <w:t xml:space="preserve">«17.1. </w:t>
      </w:r>
      <w:r w:rsidR="00DA26CD"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заявителю, если оно не соответствует требованиям </w:t>
      </w:r>
      <w:hyperlink r:id="rId6" w:history="1">
        <w:r w:rsidR="00D72A0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пункта 17</w:t>
        </w:r>
        <w:r w:rsidR="00DA26CD" w:rsidRPr="00FE353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</w:t>
        </w:r>
      </w:hyperlink>
      <w:r w:rsidR="00DA26CD" w:rsidRPr="00FE353B">
        <w:rPr>
          <w:rFonts w:ascii="Times New Roman" w:hAnsi="Times New Roman" w:cs="Times New Roman"/>
          <w:sz w:val="24"/>
          <w:szCs w:val="24"/>
        </w:rPr>
        <w:t>настоящего регламента</w:t>
      </w:r>
      <w:r w:rsidR="00DA26CD"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подано в иной уполномоченный орган или к заявлению не приложены документы, предусмотренные </w:t>
      </w:r>
      <w:hyperlink r:id="rId7" w:history="1">
        <w:r w:rsidR="00D25BBE" w:rsidRPr="00FE353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пунктом 19</w:t>
        </w:r>
        <w:r w:rsidR="00DA26CD" w:rsidRPr="00FE353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настояще</w:t>
        </w:r>
        <w:r w:rsidR="00D25BBE" w:rsidRPr="00FE353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го </w:t>
        </w:r>
      </w:hyperlink>
      <w:r w:rsidR="00D25BBE" w:rsidRPr="00FE353B">
        <w:rPr>
          <w:rFonts w:ascii="Times New Roman" w:hAnsi="Times New Roman" w:cs="Times New Roman"/>
          <w:sz w:val="24"/>
          <w:szCs w:val="24"/>
        </w:rPr>
        <w:t>регламента</w:t>
      </w:r>
      <w:r w:rsidR="00DA26CD"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При этом заявителю должны быть указаны причины возврата заявления о предварительном согласовании предоставления земельного участка</w:t>
      </w:r>
      <w:r w:rsidR="00D25BBE"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</w:p>
    <w:p w:rsidR="00D223F9" w:rsidRPr="00FE353B" w:rsidRDefault="00D223F9" w:rsidP="00BF374A">
      <w:pPr>
        <w:spacing w:after="0" w:line="240" w:lineRule="auto"/>
        <w:ind w:right="-2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1.6.</w:t>
      </w:r>
      <w:r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Дополнить раздел</w:t>
      </w:r>
      <w:r w:rsidR="00277763"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5 пунктом 85</w:t>
      </w:r>
      <w:r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.1 следующего содержания:</w:t>
      </w:r>
    </w:p>
    <w:p w:rsidR="00D223F9" w:rsidRPr="00FE353B" w:rsidRDefault="00D223F9" w:rsidP="00BF374A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ab/>
      </w:r>
      <w:r w:rsidRPr="00FE353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r w:rsidR="00277763" w:rsidRPr="00FE353B">
        <w:rPr>
          <w:rFonts w:ascii="Times New Roman" w:hAnsi="Times New Roman" w:cs="Times New Roman"/>
          <w:sz w:val="24"/>
          <w:szCs w:val="24"/>
          <w:shd w:val="clear" w:color="auto" w:fill="FFFFFF"/>
        </w:rPr>
        <w:t>85</w:t>
      </w:r>
      <w:r w:rsidRPr="00FE353B">
        <w:rPr>
          <w:rFonts w:ascii="Times New Roman" w:hAnsi="Times New Roman" w:cs="Times New Roman"/>
          <w:sz w:val="24"/>
          <w:szCs w:val="24"/>
          <w:shd w:val="clear" w:color="auto" w:fill="FFFFFF"/>
        </w:rPr>
        <w:t>.1. Жалоба должна содержать:</w:t>
      </w:r>
    </w:p>
    <w:p w:rsidR="00D223F9" w:rsidRPr="00FE353B" w:rsidRDefault="00D223F9" w:rsidP="00565CED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353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1) </w:t>
      </w:r>
      <w:r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наименование органа, </w:t>
      </w:r>
      <w:r w:rsidR="00D72A0F"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предоставляющего муниципальную</w:t>
      </w:r>
      <w:r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</w:t>
      </w:r>
      <w:r w:rsidRPr="00FE353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223F9" w:rsidRPr="00FE353B" w:rsidRDefault="00D223F9" w:rsidP="00565CED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353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2) </w:t>
      </w:r>
      <w:r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FE353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223F9" w:rsidRPr="00FE353B" w:rsidRDefault="00D223F9" w:rsidP="00565CED">
      <w:pPr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353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3)</w:t>
      </w:r>
      <w:r w:rsidRPr="00FE353B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</w:t>
      </w:r>
      <w:r w:rsidR="00565CED"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муниципальную услугу, </w:t>
      </w:r>
      <w:r w:rsidR="00D72A0F"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либо муниципального</w:t>
      </w:r>
      <w:r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служащего</w:t>
      </w:r>
      <w:r w:rsidR="00565CED"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223F9" w:rsidRPr="00FE353B" w:rsidRDefault="00565CED" w:rsidP="00565CE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E353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4</w:t>
      </w:r>
      <w:r w:rsidR="00D223F9" w:rsidRPr="00FE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91E71" w:rsidRPr="00FE353B" w:rsidRDefault="00D223F9" w:rsidP="00BF374A">
      <w:pPr>
        <w:spacing w:after="0" w:line="240" w:lineRule="auto"/>
        <w:ind w:right="-2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1.7</w:t>
      </w:r>
      <w:r w:rsidR="00591E71"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591E71"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Дополнить раздел</w:t>
      </w:r>
      <w:r w:rsidR="00277763"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5 пунктом 85.2</w:t>
      </w:r>
      <w:r w:rsidR="00591E71"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следующего содержания:</w:t>
      </w:r>
    </w:p>
    <w:p w:rsidR="00591E71" w:rsidRPr="00FE353B" w:rsidRDefault="00591E71" w:rsidP="00BF374A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ab/>
        <w:t>«</w:t>
      </w:r>
      <w:r w:rsidR="00277763"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85.2</w:t>
      </w:r>
      <w:r w:rsidR="00D223F9" w:rsidRPr="00FE353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Жалоба, поступившая </w:t>
      </w:r>
      <w:r w:rsidR="0022506F"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администрацию</w:t>
      </w:r>
      <w:r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22506F"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должностного лица </w:t>
      </w:r>
      <w:r w:rsidR="0022506F"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</w:t>
      </w:r>
      <w:r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</w:t>
      </w:r>
      <w:r w:rsidR="0022506F"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очих дней со дня ее регистрации</w:t>
      </w:r>
      <w:r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</w:p>
    <w:p w:rsidR="00D8638C" w:rsidRPr="00FE353B" w:rsidRDefault="004C62CC" w:rsidP="00BF374A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ab/>
        <w:t xml:space="preserve">1.8.   </w:t>
      </w:r>
      <w:r w:rsidR="00D8638C"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трок</w:t>
      </w:r>
      <w:r w:rsidR="00D8638C"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треть</w:t>
      </w:r>
      <w:r w:rsidR="00D8638C"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п.1 раздела 1после слов </w:t>
      </w:r>
      <w:r w:rsidR="00D72A0F"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«разработан</w:t>
      </w:r>
      <w:r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D8638C" w:rsidRPr="00FE35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дополнить словом «в целях».</w:t>
      </w:r>
    </w:p>
    <w:p w:rsidR="0059470C" w:rsidRPr="00FE353B" w:rsidRDefault="00F41DF7" w:rsidP="005947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53B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</w:t>
      </w:r>
      <w:proofErr w:type="spellStart"/>
      <w:r w:rsidRPr="00FE353B">
        <w:rPr>
          <w:rFonts w:ascii="Times New Roman" w:hAnsi="Times New Roman" w:cs="Times New Roman"/>
          <w:sz w:val="24"/>
          <w:szCs w:val="24"/>
        </w:rPr>
        <w:t>Ершовский</w:t>
      </w:r>
      <w:proofErr w:type="spellEnd"/>
      <w:r w:rsidRPr="00FE353B">
        <w:rPr>
          <w:rFonts w:ascii="Times New Roman" w:hAnsi="Times New Roman" w:cs="Times New Roman"/>
          <w:sz w:val="24"/>
          <w:szCs w:val="24"/>
        </w:rPr>
        <w:t xml:space="preserve"> вестник» и на официальном сайте </w:t>
      </w:r>
      <w:proofErr w:type="spellStart"/>
      <w:r w:rsidR="00D72A0F" w:rsidRPr="00FE353B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D72A0F" w:rsidRPr="00FE353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750CDF" w:rsidRPr="00FE353B">
        <w:rPr>
          <w:rFonts w:ascii="Times New Roman" w:hAnsi="Times New Roman" w:cs="Times New Roman"/>
          <w:sz w:val="24"/>
          <w:szCs w:val="24"/>
        </w:rPr>
        <w:t xml:space="preserve"> образования в сети «Интернет»</w:t>
      </w:r>
      <w:r w:rsidR="0059470C" w:rsidRPr="00FE353B">
        <w:rPr>
          <w:rFonts w:ascii="Times New Roman" w:hAnsi="Times New Roman" w:cs="Times New Roman"/>
          <w:sz w:val="24"/>
          <w:szCs w:val="24"/>
        </w:rPr>
        <w:t>.</w:t>
      </w:r>
    </w:p>
    <w:p w:rsidR="00F41DF7" w:rsidRPr="00FE353B" w:rsidRDefault="00F41DF7" w:rsidP="005947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353B"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F41DF7" w:rsidRPr="00FE353B" w:rsidRDefault="00F41DF7" w:rsidP="00F41DF7">
      <w:pPr>
        <w:pStyle w:val="a3"/>
        <w:rPr>
          <w:rFonts w:ascii="Times New Roman" w:hAnsi="Times New Roman"/>
          <w:sz w:val="24"/>
          <w:szCs w:val="24"/>
        </w:rPr>
      </w:pPr>
    </w:p>
    <w:p w:rsidR="0059470C" w:rsidRPr="00FE353B" w:rsidRDefault="0059470C" w:rsidP="00F41DF7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9470C" w:rsidRPr="00FE353B" w:rsidRDefault="0059470C" w:rsidP="00F41DF7">
      <w:pPr>
        <w:pStyle w:val="a3"/>
        <w:rPr>
          <w:rFonts w:ascii="Times New Roman" w:hAnsi="Times New Roman"/>
          <w:sz w:val="24"/>
          <w:szCs w:val="24"/>
        </w:rPr>
      </w:pPr>
    </w:p>
    <w:p w:rsidR="00FB25AD" w:rsidRPr="00FE353B" w:rsidRDefault="00FB25AD" w:rsidP="00F41DF7">
      <w:pPr>
        <w:pStyle w:val="a3"/>
        <w:rPr>
          <w:rFonts w:ascii="Times New Roman" w:hAnsi="Times New Roman"/>
          <w:sz w:val="24"/>
          <w:szCs w:val="24"/>
        </w:rPr>
      </w:pPr>
    </w:p>
    <w:p w:rsidR="00F41DF7" w:rsidRPr="00FE353B" w:rsidRDefault="00F41DF7" w:rsidP="00F41DF7">
      <w:pPr>
        <w:pStyle w:val="a3"/>
        <w:rPr>
          <w:rFonts w:ascii="Times New Roman" w:hAnsi="Times New Roman"/>
          <w:sz w:val="24"/>
          <w:szCs w:val="24"/>
        </w:rPr>
      </w:pPr>
      <w:r w:rsidRPr="00FE353B">
        <w:rPr>
          <w:rFonts w:ascii="Times New Roman" w:hAnsi="Times New Roman"/>
          <w:sz w:val="24"/>
          <w:szCs w:val="24"/>
        </w:rPr>
        <w:t>Глава администрации</w:t>
      </w:r>
    </w:p>
    <w:p w:rsidR="00F41DF7" w:rsidRPr="00FE353B" w:rsidRDefault="00F41DF7" w:rsidP="00F41DF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FE353B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FE353B">
        <w:rPr>
          <w:rFonts w:ascii="Times New Roman" w:hAnsi="Times New Roman"/>
          <w:sz w:val="24"/>
          <w:szCs w:val="24"/>
        </w:rPr>
        <w:t xml:space="preserve"> муниципального образования           </w:t>
      </w:r>
      <w:r w:rsidRPr="00FE353B">
        <w:rPr>
          <w:rFonts w:ascii="Times New Roman" w:hAnsi="Times New Roman"/>
          <w:sz w:val="24"/>
          <w:szCs w:val="24"/>
        </w:rPr>
        <w:tab/>
        <w:t xml:space="preserve">          </w:t>
      </w:r>
      <w:r w:rsidRPr="00FE353B">
        <w:rPr>
          <w:rFonts w:ascii="Times New Roman" w:hAnsi="Times New Roman"/>
          <w:sz w:val="24"/>
          <w:szCs w:val="24"/>
        </w:rPr>
        <w:tab/>
        <w:t>А.В. Квитка</w:t>
      </w:r>
    </w:p>
    <w:p w:rsidR="006C5A90" w:rsidRPr="00FE353B" w:rsidRDefault="006C5A90" w:rsidP="00F41DF7">
      <w:pPr>
        <w:tabs>
          <w:tab w:val="left" w:pos="5812"/>
        </w:tabs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A90" w:rsidRPr="00FE353B" w:rsidRDefault="006C5A90" w:rsidP="00F41DF7">
      <w:pPr>
        <w:tabs>
          <w:tab w:val="left" w:pos="5812"/>
        </w:tabs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A90" w:rsidRPr="00FE353B" w:rsidRDefault="006C5A90" w:rsidP="00F41DF7">
      <w:pPr>
        <w:tabs>
          <w:tab w:val="left" w:pos="5812"/>
        </w:tabs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4F16" w:rsidRPr="00FE353B" w:rsidRDefault="009D4F16" w:rsidP="00F41DF7">
      <w:pPr>
        <w:tabs>
          <w:tab w:val="left" w:pos="5812"/>
        </w:tabs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4F16" w:rsidRPr="00FE353B" w:rsidRDefault="009D4F16" w:rsidP="00F41DF7">
      <w:pPr>
        <w:tabs>
          <w:tab w:val="left" w:pos="5812"/>
        </w:tabs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4F16" w:rsidRPr="00FE353B" w:rsidRDefault="009D4F16" w:rsidP="00F41DF7">
      <w:pPr>
        <w:tabs>
          <w:tab w:val="left" w:pos="5812"/>
        </w:tabs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D4F16" w:rsidRPr="00FE353B" w:rsidSect="0059470C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DF7"/>
    <w:rsid w:val="00015932"/>
    <w:rsid w:val="000211DC"/>
    <w:rsid w:val="0002332A"/>
    <w:rsid w:val="00031A7D"/>
    <w:rsid w:val="0003375B"/>
    <w:rsid w:val="000504C8"/>
    <w:rsid w:val="00095D5E"/>
    <w:rsid w:val="00096D0D"/>
    <w:rsid w:val="000B7F3B"/>
    <w:rsid w:val="000D15CD"/>
    <w:rsid w:val="000D469C"/>
    <w:rsid w:val="00124523"/>
    <w:rsid w:val="00126D80"/>
    <w:rsid w:val="00133C98"/>
    <w:rsid w:val="00140402"/>
    <w:rsid w:val="00177889"/>
    <w:rsid w:val="001D0622"/>
    <w:rsid w:val="002050FA"/>
    <w:rsid w:val="0022506F"/>
    <w:rsid w:val="0023313D"/>
    <w:rsid w:val="00277763"/>
    <w:rsid w:val="00287776"/>
    <w:rsid w:val="002A51E0"/>
    <w:rsid w:val="002A57D1"/>
    <w:rsid w:val="002A691D"/>
    <w:rsid w:val="002B21FE"/>
    <w:rsid w:val="002F4E0F"/>
    <w:rsid w:val="002F794C"/>
    <w:rsid w:val="00306307"/>
    <w:rsid w:val="00311D97"/>
    <w:rsid w:val="00382891"/>
    <w:rsid w:val="00383618"/>
    <w:rsid w:val="003C700F"/>
    <w:rsid w:val="00426F95"/>
    <w:rsid w:val="00427CDF"/>
    <w:rsid w:val="004319F1"/>
    <w:rsid w:val="0043291F"/>
    <w:rsid w:val="00443970"/>
    <w:rsid w:val="00461801"/>
    <w:rsid w:val="00464A24"/>
    <w:rsid w:val="0046689A"/>
    <w:rsid w:val="004726EF"/>
    <w:rsid w:val="0049229C"/>
    <w:rsid w:val="004B7D34"/>
    <w:rsid w:val="004C62CC"/>
    <w:rsid w:val="004C7722"/>
    <w:rsid w:val="004D2D8A"/>
    <w:rsid w:val="004E36FE"/>
    <w:rsid w:val="005154A6"/>
    <w:rsid w:val="00525A69"/>
    <w:rsid w:val="0053546E"/>
    <w:rsid w:val="00565CED"/>
    <w:rsid w:val="00591E71"/>
    <w:rsid w:val="0059470C"/>
    <w:rsid w:val="005A5675"/>
    <w:rsid w:val="005A7B03"/>
    <w:rsid w:val="005B4E27"/>
    <w:rsid w:val="005E7316"/>
    <w:rsid w:val="005F4922"/>
    <w:rsid w:val="00630B08"/>
    <w:rsid w:val="006519F1"/>
    <w:rsid w:val="00651C9B"/>
    <w:rsid w:val="00656067"/>
    <w:rsid w:val="00665D83"/>
    <w:rsid w:val="0067406E"/>
    <w:rsid w:val="0068537D"/>
    <w:rsid w:val="006A2C7F"/>
    <w:rsid w:val="006C089E"/>
    <w:rsid w:val="006C5A90"/>
    <w:rsid w:val="006E0487"/>
    <w:rsid w:val="006F0BE8"/>
    <w:rsid w:val="006F615B"/>
    <w:rsid w:val="00701EFE"/>
    <w:rsid w:val="0071327A"/>
    <w:rsid w:val="0071338E"/>
    <w:rsid w:val="00717772"/>
    <w:rsid w:val="00736151"/>
    <w:rsid w:val="007425D8"/>
    <w:rsid w:val="0074647A"/>
    <w:rsid w:val="00750CDF"/>
    <w:rsid w:val="00772379"/>
    <w:rsid w:val="007A1A8B"/>
    <w:rsid w:val="007B3564"/>
    <w:rsid w:val="007B44F1"/>
    <w:rsid w:val="007C4220"/>
    <w:rsid w:val="007F1ADC"/>
    <w:rsid w:val="00830CFF"/>
    <w:rsid w:val="00832D55"/>
    <w:rsid w:val="00840DB3"/>
    <w:rsid w:val="008773BD"/>
    <w:rsid w:val="00897D7B"/>
    <w:rsid w:val="008E0A42"/>
    <w:rsid w:val="008F39E3"/>
    <w:rsid w:val="00920ADE"/>
    <w:rsid w:val="00942ECD"/>
    <w:rsid w:val="009667D7"/>
    <w:rsid w:val="0096743E"/>
    <w:rsid w:val="00975FAE"/>
    <w:rsid w:val="00980C8E"/>
    <w:rsid w:val="0099154A"/>
    <w:rsid w:val="009A4F7F"/>
    <w:rsid w:val="009C70A6"/>
    <w:rsid w:val="009D4F16"/>
    <w:rsid w:val="009D5F18"/>
    <w:rsid w:val="009F4136"/>
    <w:rsid w:val="00A04F31"/>
    <w:rsid w:val="00A63DA6"/>
    <w:rsid w:val="00A80AEB"/>
    <w:rsid w:val="00AA6A6D"/>
    <w:rsid w:val="00AC4CED"/>
    <w:rsid w:val="00AC77FE"/>
    <w:rsid w:val="00AC7B8F"/>
    <w:rsid w:val="00AD1E5D"/>
    <w:rsid w:val="00AF6297"/>
    <w:rsid w:val="00B37FDA"/>
    <w:rsid w:val="00B4708A"/>
    <w:rsid w:val="00B556D9"/>
    <w:rsid w:val="00B65258"/>
    <w:rsid w:val="00B72E1F"/>
    <w:rsid w:val="00B7719C"/>
    <w:rsid w:val="00B9337F"/>
    <w:rsid w:val="00B96E81"/>
    <w:rsid w:val="00BB0564"/>
    <w:rsid w:val="00BB533B"/>
    <w:rsid w:val="00BF374A"/>
    <w:rsid w:val="00C06817"/>
    <w:rsid w:val="00C0690B"/>
    <w:rsid w:val="00C23A08"/>
    <w:rsid w:val="00C30285"/>
    <w:rsid w:val="00C41963"/>
    <w:rsid w:val="00C531B6"/>
    <w:rsid w:val="00C711B2"/>
    <w:rsid w:val="00C76740"/>
    <w:rsid w:val="00C775E1"/>
    <w:rsid w:val="00C85257"/>
    <w:rsid w:val="00CA7F1E"/>
    <w:rsid w:val="00CB6275"/>
    <w:rsid w:val="00CD1287"/>
    <w:rsid w:val="00CD1920"/>
    <w:rsid w:val="00CE2519"/>
    <w:rsid w:val="00D223F9"/>
    <w:rsid w:val="00D25BBE"/>
    <w:rsid w:val="00D2717B"/>
    <w:rsid w:val="00D40522"/>
    <w:rsid w:val="00D40CEE"/>
    <w:rsid w:val="00D72A0F"/>
    <w:rsid w:val="00D816F5"/>
    <w:rsid w:val="00D8638C"/>
    <w:rsid w:val="00D92985"/>
    <w:rsid w:val="00DA26CD"/>
    <w:rsid w:val="00DD5938"/>
    <w:rsid w:val="00DE1222"/>
    <w:rsid w:val="00DF3178"/>
    <w:rsid w:val="00E164E9"/>
    <w:rsid w:val="00E166A3"/>
    <w:rsid w:val="00E2690B"/>
    <w:rsid w:val="00E50FED"/>
    <w:rsid w:val="00E55E51"/>
    <w:rsid w:val="00E80918"/>
    <w:rsid w:val="00E912C1"/>
    <w:rsid w:val="00E96604"/>
    <w:rsid w:val="00EC1BAF"/>
    <w:rsid w:val="00ED0BDF"/>
    <w:rsid w:val="00EE3F0B"/>
    <w:rsid w:val="00EF08D1"/>
    <w:rsid w:val="00EF7F33"/>
    <w:rsid w:val="00F10247"/>
    <w:rsid w:val="00F2179B"/>
    <w:rsid w:val="00F32403"/>
    <w:rsid w:val="00F369F2"/>
    <w:rsid w:val="00F41DF7"/>
    <w:rsid w:val="00F75EC1"/>
    <w:rsid w:val="00F80DE2"/>
    <w:rsid w:val="00F8544D"/>
    <w:rsid w:val="00FA1B00"/>
    <w:rsid w:val="00FB06D9"/>
    <w:rsid w:val="00FB2133"/>
    <w:rsid w:val="00FB25AD"/>
    <w:rsid w:val="00FC5656"/>
    <w:rsid w:val="00FD3EB7"/>
    <w:rsid w:val="00FE353B"/>
    <w:rsid w:val="00FE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B9A7A-940D-4398-90F4-C04A95FE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41D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41D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A7F1E"/>
  </w:style>
  <w:style w:type="character" w:styleId="a4">
    <w:name w:val="Hyperlink"/>
    <w:basedOn w:val="a0"/>
    <w:uiPriority w:val="99"/>
    <w:semiHidden/>
    <w:unhideWhenUsed/>
    <w:rsid w:val="00CA7F1E"/>
    <w:rPr>
      <w:color w:val="0000FF"/>
      <w:u w:val="single"/>
    </w:rPr>
  </w:style>
  <w:style w:type="paragraph" w:customStyle="1" w:styleId="ConsPlusNormal">
    <w:name w:val="ConsPlusNormal"/>
    <w:link w:val="ConsPlusNormal0"/>
    <w:rsid w:val="00DD5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D59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01593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166A3"/>
    <w:pPr>
      <w:widowControl w:val="0"/>
      <w:autoSpaceDE w:val="0"/>
      <w:autoSpaceDN w:val="0"/>
      <w:adjustRightInd w:val="0"/>
      <w:spacing w:after="0" w:line="328" w:lineRule="exact"/>
      <w:ind w:firstLine="7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3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7441000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744100004" TargetMode="External"/><Relationship Id="rId5" Type="http://schemas.openxmlformats.org/officeDocument/2006/relationships/hyperlink" Target="consultantplus://offline/ref=B349F0DB4733DDACEA3AF6B567E16BFF92AA32E3F857264F0C78E90DFD6BC7F2CADC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40FC0-B62E-458B-AE1F-CFD6307B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70</cp:revision>
  <cp:lastPrinted>2016-03-30T03:01:00Z</cp:lastPrinted>
  <dcterms:created xsi:type="dcterms:W3CDTF">2015-11-05T01:15:00Z</dcterms:created>
  <dcterms:modified xsi:type="dcterms:W3CDTF">2016-03-30T03:03:00Z</dcterms:modified>
</cp:coreProperties>
</file>