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DA" w:rsidRPr="00FE53DA" w:rsidRDefault="00FE53DA" w:rsidP="00FE53DA">
      <w:pPr>
        <w:spacing w:after="0" w:line="240" w:lineRule="auto"/>
        <w:jc w:val="center"/>
        <w:outlineLvl w:val="0"/>
        <w:rPr>
          <w:rFonts w:ascii="Arial" w:eastAsia="Times New Roman" w:hAnsi="Arial" w:cs="Arial"/>
          <w:b/>
          <w:sz w:val="24"/>
          <w:szCs w:val="24"/>
          <w:lang w:eastAsia="ru-RU"/>
        </w:rPr>
      </w:pPr>
      <w:r w:rsidRPr="00FE53DA">
        <w:rPr>
          <w:rFonts w:ascii="Arial" w:eastAsia="Times New Roman" w:hAnsi="Arial" w:cs="Arial"/>
          <w:b/>
          <w:sz w:val="24"/>
          <w:szCs w:val="24"/>
          <w:lang w:eastAsia="ru-RU"/>
        </w:rPr>
        <w:t>08.11.2016 №78</w:t>
      </w:r>
    </w:p>
    <w:p w:rsidR="00FE53DA" w:rsidRPr="00FE53DA" w:rsidRDefault="00FE53DA" w:rsidP="00FE53DA">
      <w:pPr>
        <w:spacing w:after="0" w:line="240" w:lineRule="auto"/>
        <w:jc w:val="center"/>
        <w:outlineLvl w:val="0"/>
        <w:rPr>
          <w:rFonts w:ascii="Arial" w:eastAsia="Times New Roman" w:hAnsi="Arial" w:cs="Arial"/>
          <w:b/>
          <w:sz w:val="24"/>
          <w:szCs w:val="24"/>
          <w:lang w:eastAsia="ru-RU"/>
        </w:rPr>
      </w:pPr>
      <w:r w:rsidRPr="00FE53DA">
        <w:rPr>
          <w:rFonts w:ascii="Arial" w:eastAsia="Times New Roman" w:hAnsi="Arial" w:cs="Arial"/>
          <w:b/>
          <w:sz w:val="24"/>
          <w:szCs w:val="24"/>
          <w:lang w:eastAsia="ru-RU"/>
        </w:rPr>
        <w:t>РОССИЙСКАЯ ФЕДЕРАЦИЯ</w:t>
      </w:r>
    </w:p>
    <w:p w:rsidR="00FE53DA" w:rsidRPr="00FE53DA" w:rsidRDefault="00FE53DA" w:rsidP="00FE53DA">
      <w:pPr>
        <w:spacing w:after="0" w:line="240" w:lineRule="auto"/>
        <w:jc w:val="center"/>
        <w:rPr>
          <w:rFonts w:ascii="Arial" w:eastAsia="Times New Roman" w:hAnsi="Arial" w:cs="Arial"/>
          <w:b/>
          <w:sz w:val="24"/>
          <w:szCs w:val="24"/>
          <w:lang w:eastAsia="ru-RU"/>
        </w:rPr>
      </w:pPr>
      <w:r w:rsidRPr="00FE53DA">
        <w:rPr>
          <w:rFonts w:ascii="Arial" w:eastAsia="Times New Roman" w:hAnsi="Arial" w:cs="Arial"/>
          <w:b/>
          <w:sz w:val="24"/>
          <w:szCs w:val="24"/>
          <w:lang w:eastAsia="ru-RU"/>
        </w:rPr>
        <w:t>ИРКУТСКАЯ ОБЛАСТЬ</w:t>
      </w:r>
    </w:p>
    <w:p w:rsidR="00FE53DA" w:rsidRPr="00FE53DA" w:rsidRDefault="00FE53DA" w:rsidP="00FE53DA">
      <w:pPr>
        <w:spacing w:after="0" w:line="240" w:lineRule="auto"/>
        <w:jc w:val="center"/>
        <w:rPr>
          <w:rFonts w:ascii="Arial" w:eastAsia="Times New Roman" w:hAnsi="Arial" w:cs="Arial"/>
          <w:b/>
          <w:sz w:val="24"/>
          <w:szCs w:val="24"/>
          <w:lang w:eastAsia="ru-RU"/>
        </w:rPr>
      </w:pPr>
      <w:r w:rsidRPr="00FE53DA">
        <w:rPr>
          <w:rFonts w:ascii="Arial" w:eastAsia="Times New Roman" w:hAnsi="Arial" w:cs="Arial"/>
          <w:b/>
          <w:sz w:val="24"/>
          <w:szCs w:val="24"/>
          <w:lang w:eastAsia="ru-RU"/>
        </w:rPr>
        <w:t>УСТЬ-ИЛИМСКИЙ РАЙОН</w:t>
      </w:r>
    </w:p>
    <w:p w:rsidR="00FE53DA" w:rsidRPr="00FE53DA" w:rsidRDefault="00FE53DA" w:rsidP="00FE53DA">
      <w:pPr>
        <w:spacing w:after="0" w:line="240" w:lineRule="auto"/>
        <w:jc w:val="center"/>
        <w:rPr>
          <w:rFonts w:ascii="Arial" w:eastAsia="Times New Roman" w:hAnsi="Arial" w:cs="Arial"/>
          <w:b/>
          <w:sz w:val="24"/>
          <w:szCs w:val="24"/>
          <w:lang w:eastAsia="ru-RU"/>
        </w:rPr>
      </w:pPr>
      <w:r w:rsidRPr="00FE53DA">
        <w:rPr>
          <w:rFonts w:ascii="Arial" w:eastAsia="Times New Roman" w:hAnsi="Arial" w:cs="Arial"/>
          <w:b/>
          <w:sz w:val="24"/>
          <w:szCs w:val="24"/>
          <w:lang w:eastAsia="ru-RU"/>
        </w:rPr>
        <w:t>ЕРШОВСКОЕ МУНИЦИПАЛЬНОЕ ОБРАЗОВАНИЕ</w:t>
      </w:r>
    </w:p>
    <w:p w:rsidR="00FE53DA" w:rsidRPr="00FE53DA" w:rsidRDefault="00FE53DA" w:rsidP="00FE53DA">
      <w:pPr>
        <w:spacing w:after="0" w:line="240" w:lineRule="auto"/>
        <w:jc w:val="center"/>
        <w:rPr>
          <w:rFonts w:ascii="Arial" w:eastAsia="Times New Roman" w:hAnsi="Arial" w:cs="Arial"/>
          <w:b/>
          <w:sz w:val="24"/>
          <w:szCs w:val="24"/>
          <w:lang w:eastAsia="ru-RU"/>
        </w:rPr>
      </w:pPr>
      <w:r w:rsidRPr="00FE53DA">
        <w:rPr>
          <w:rFonts w:ascii="Arial" w:eastAsia="Times New Roman" w:hAnsi="Arial" w:cs="Arial"/>
          <w:b/>
          <w:sz w:val="24"/>
          <w:szCs w:val="24"/>
          <w:lang w:eastAsia="ru-RU"/>
        </w:rPr>
        <w:t>АДМИНИСТРАЦИЯ</w:t>
      </w:r>
    </w:p>
    <w:p w:rsidR="00FE53DA" w:rsidRPr="00FE53DA" w:rsidRDefault="00FE53DA" w:rsidP="00FE53DA">
      <w:pPr>
        <w:spacing w:after="0" w:line="240" w:lineRule="auto"/>
        <w:jc w:val="center"/>
        <w:rPr>
          <w:rFonts w:ascii="Arial" w:eastAsia="Times New Roman" w:hAnsi="Arial" w:cs="Arial"/>
          <w:b/>
          <w:sz w:val="24"/>
          <w:szCs w:val="24"/>
          <w:lang w:eastAsia="ru-RU"/>
        </w:rPr>
      </w:pPr>
      <w:r w:rsidRPr="00FE53DA">
        <w:rPr>
          <w:rFonts w:ascii="Arial" w:eastAsia="Times New Roman" w:hAnsi="Arial" w:cs="Arial"/>
          <w:b/>
          <w:sz w:val="24"/>
          <w:szCs w:val="24"/>
          <w:lang w:eastAsia="ru-RU"/>
        </w:rPr>
        <w:t>ПОСТАНОВЛЕНИЕ</w:t>
      </w:r>
    </w:p>
    <w:p w:rsidR="00861CEB" w:rsidRPr="00FE53DA" w:rsidRDefault="00861CEB" w:rsidP="00861CEB">
      <w:pPr>
        <w:spacing w:after="0"/>
        <w:jc w:val="center"/>
        <w:rPr>
          <w:rFonts w:ascii="Arial" w:hAnsi="Arial" w:cs="Arial"/>
          <w:sz w:val="24"/>
          <w:szCs w:val="24"/>
        </w:rPr>
      </w:pPr>
    </w:p>
    <w:p w:rsidR="00861CEB" w:rsidRPr="0054360F" w:rsidRDefault="00861CEB" w:rsidP="00861CEB">
      <w:pPr>
        <w:spacing w:after="0"/>
        <w:jc w:val="center"/>
        <w:rPr>
          <w:rFonts w:ascii="Arial" w:hAnsi="Arial" w:cs="Arial"/>
          <w:b/>
          <w:sz w:val="24"/>
          <w:szCs w:val="24"/>
        </w:rPr>
      </w:pPr>
      <w:r w:rsidRPr="0054360F">
        <w:rPr>
          <w:rFonts w:ascii="Arial" w:hAnsi="Arial" w:cs="Arial"/>
          <w:b/>
          <w:sz w:val="24"/>
          <w:szCs w:val="24"/>
        </w:rPr>
        <w:t>ОБ УТВЕРЖДЕНИИ АДМИНИСТРАТИВНОГО РЕГЛАМЕНТА ПРЕДОСТАВЛЕНИЯ МУНИЦИПАЛЬНОЙ УСЛУГИ «РЕЗЕРВИРОВАНИЕ И ИЗЪЯТИЕ, В ТОМ ЧИСЛЕ ПУТЕМ ВЫКУПА, ЗЕМЕЛЬНЫХ УЧАСТКОВ ДЛЯ МУНИЦИПАЛЬНЫХ НУЖД»</w:t>
      </w:r>
    </w:p>
    <w:p w:rsidR="00861CEB" w:rsidRDefault="00861CEB" w:rsidP="00861CEB">
      <w:pPr>
        <w:spacing w:after="0" w:line="240" w:lineRule="auto"/>
        <w:jc w:val="center"/>
        <w:rPr>
          <w:rFonts w:ascii="Times New Roman" w:hAnsi="Times New Roman" w:cs="Times New Roman"/>
          <w:sz w:val="24"/>
          <w:szCs w:val="24"/>
        </w:rPr>
      </w:pPr>
    </w:p>
    <w:p w:rsidR="00861CEB" w:rsidRDefault="00861CEB" w:rsidP="00861CEB">
      <w:pPr>
        <w:tabs>
          <w:tab w:val="num" w:pos="993"/>
        </w:tabs>
        <w:autoSpaceDE w:val="0"/>
        <w:spacing w:after="0" w:line="240" w:lineRule="auto"/>
        <w:ind w:firstLine="720"/>
        <w:jc w:val="both"/>
        <w:rPr>
          <w:rFonts w:ascii="Arial" w:hAnsi="Arial" w:cs="Arial"/>
          <w:sz w:val="24"/>
          <w:szCs w:val="24"/>
        </w:rPr>
      </w:pPr>
      <w:r w:rsidRPr="00FE53DA">
        <w:rPr>
          <w:rFonts w:ascii="Arial" w:hAnsi="Arial" w:cs="Arial"/>
          <w:sz w:val="24"/>
          <w:szCs w:val="24"/>
        </w:rPr>
        <w:t xml:space="preserve">В соответствии с Земельным кодексом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w:t>
      </w:r>
      <w:hyperlink r:id="rId4" w:history="1">
        <w:r w:rsidRPr="00FE53DA">
          <w:rPr>
            <w:rFonts w:ascii="Arial" w:hAnsi="Arial" w:cs="Arial"/>
            <w:sz w:val="24"/>
            <w:szCs w:val="24"/>
          </w:rPr>
          <w:t xml:space="preserve">"О внесении изменений в Земельный кодекс Российской Федерации и отдельные законодательные акты Российской Федерации", постановлением администрации </w:t>
        </w:r>
        <w:proofErr w:type="spellStart"/>
        <w:r w:rsidRPr="00FE53DA">
          <w:rPr>
            <w:rFonts w:ascii="Arial" w:hAnsi="Arial" w:cs="Arial"/>
            <w:sz w:val="24"/>
            <w:szCs w:val="24"/>
          </w:rPr>
          <w:t>Ершовсого</w:t>
        </w:r>
        <w:proofErr w:type="spellEnd"/>
        <w:r w:rsidRPr="00FE53DA">
          <w:rPr>
            <w:rFonts w:ascii="Arial" w:hAnsi="Arial" w:cs="Arial"/>
            <w:sz w:val="24"/>
            <w:szCs w:val="24"/>
          </w:rPr>
          <w:t xml:space="preserve"> муниципального образования от 24.06.2011 № 48 «О порядке разработки и утверждения административных регламентов исполнения муниципальных функций (предоставления муниципальных услуг)»,  Уставом </w:t>
        </w:r>
        <w:proofErr w:type="spellStart"/>
        <w:r w:rsidRPr="00FE53DA">
          <w:rPr>
            <w:rFonts w:ascii="Arial" w:hAnsi="Arial" w:cs="Arial"/>
            <w:sz w:val="24"/>
            <w:szCs w:val="24"/>
          </w:rPr>
          <w:t>Ершовского</w:t>
        </w:r>
        <w:proofErr w:type="spellEnd"/>
        <w:r w:rsidRPr="00FE53DA">
          <w:rPr>
            <w:rFonts w:ascii="Arial" w:hAnsi="Arial" w:cs="Arial"/>
            <w:sz w:val="24"/>
            <w:szCs w:val="24"/>
          </w:rPr>
          <w:t xml:space="preserve"> муниципального образования:</w:t>
        </w:r>
      </w:hyperlink>
    </w:p>
    <w:p w:rsidR="0054360F" w:rsidRPr="00FE53DA" w:rsidRDefault="0054360F" w:rsidP="00861CEB">
      <w:pPr>
        <w:tabs>
          <w:tab w:val="num" w:pos="993"/>
        </w:tabs>
        <w:autoSpaceDE w:val="0"/>
        <w:spacing w:after="0" w:line="240" w:lineRule="auto"/>
        <w:ind w:firstLine="720"/>
        <w:jc w:val="both"/>
        <w:rPr>
          <w:rFonts w:ascii="Arial" w:hAnsi="Arial" w:cs="Arial"/>
          <w:sz w:val="24"/>
          <w:szCs w:val="24"/>
        </w:rPr>
      </w:pPr>
    </w:p>
    <w:p w:rsidR="0054360F" w:rsidRPr="0054360F" w:rsidRDefault="0054360F" w:rsidP="0054360F">
      <w:pPr>
        <w:spacing w:after="0" w:line="240" w:lineRule="auto"/>
        <w:jc w:val="center"/>
        <w:rPr>
          <w:rFonts w:ascii="Arial" w:eastAsia="Times New Roman" w:hAnsi="Arial" w:cs="Arial"/>
          <w:b/>
          <w:sz w:val="24"/>
          <w:szCs w:val="24"/>
          <w:lang w:eastAsia="ru-RU"/>
        </w:rPr>
      </w:pPr>
      <w:r w:rsidRPr="0054360F">
        <w:rPr>
          <w:rFonts w:ascii="Arial" w:eastAsia="Times New Roman" w:hAnsi="Arial" w:cs="Arial"/>
          <w:b/>
          <w:sz w:val="24"/>
          <w:szCs w:val="24"/>
          <w:lang w:eastAsia="ru-RU"/>
        </w:rPr>
        <w:t>ПОСТАНОВЛЯЮ:</w:t>
      </w:r>
    </w:p>
    <w:p w:rsidR="0054360F" w:rsidRPr="0054360F" w:rsidRDefault="0054360F" w:rsidP="0054360F">
      <w:pPr>
        <w:spacing w:after="0" w:line="240" w:lineRule="auto"/>
        <w:jc w:val="center"/>
        <w:rPr>
          <w:rFonts w:ascii="Arial" w:eastAsia="Times New Roman" w:hAnsi="Arial" w:cs="Arial"/>
          <w:b/>
          <w:sz w:val="24"/>
          <w:szCs w:val="24"/>
          <w:lang w:eastAsia="ru-RU"/>
        </w:rPr>
      </w:pPr>
    </w:p>
    <w:p w:rsidR="00861CEB" w:rsidRPr="0054360F" w:rsidRDefault="00861CEB" w:rsidP="0054360F">
      <w:pPr>
        <w:spacing w:after="0"/>
        <w:ind w:firstLine="708"/>
        <w:jc w:val="both"/>
        <w:rPr>
          <w:rFonts w:ascii="Arial" w:hAnsi="Arial" w:cs="Arial"/>
          <w:sz w:val="24"/>
          <w:szCs w:val="24"/>
        </w:rPr>
      </w:pPr>
      <w:r w:rsidRPr="0054360F">
        <w:rPr>
          <w:rFonts w:ascii="Arial" w:eastAsia="Times New Roman" w:hAnsi="Arial" w:cs="Arial"/>
          <w:sz w:val="24"/>
          <w:szCs w:val="24"/>
          <w:lang w:eastAsia="ru-RU"/>
        </w:rPr>
        <w:t>1.Утвердить</w:t>
      </w:r>
      <w:r w:rsidRPr="0054360F">
        <w:rPr>
          <w:rFonts w:ascii="Arial" w:hAnsi="Arial" w:cs="Arial"/>
          <w:sz w:val="24"/>
          <w:szCs w:val="24"/>
        </w:rPr>
        <w:t xml:space="preserve"> прилагаемый 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w:t>
      </w:r>
    </w:p>
    <w:p w:rsidR="00861CEB" w:rsidRPr="0054360F" w:rsidRDefault="00861CEB" w:rsidP="0054360F">
      <w:pPr>
        <w:spacing w:after="0" w:line="240" w:lineRule="auto"/>
        <w:ind w:firstLine="708"/>
        <w:contextualSpacing/>
        <w:jc w:val="both"/>
        <w:rPr>
          <w:rFonts w:ascii="Arial" w:hAnsi="Arial" w:cs="Arial"/>
          <w:sz w:val="24"/>
          <w:szCs w:val="24"/>
        </w:rPr>
      </w:pPr>
      <w:r w:rsidRPr="0054360F">
        <w:rPr>
          <w:rFonts w:ascii="Arial" w:hAnsi="Arial" w:cs="Arial"/>
          <w:sz w:val="24"/>
          <w:szCs w:val="24"/>
        </w:rPr>
        <w:t>2.Опубликовать настоящее постановление в газете «</w:t>
      </w:r>
      <w:proofErr w:type="spellStart"/>
      <w:r w:rsidRPr="0054360F">
        <w:rPr>
          <w:rFonts w:ascii="Arial" w:hAnsi="Arial" w:cs="Arial"/>
          <w:sz w:val="24"/>
          <w:szCs w:val="24"/>
        </w:rPr>
        <w:t>Ершовский</w:t>
      </w:r>
      <w:proofErr w:type="spellEnd"/>
      <w:r w:rsidRPr="0054360F">
        <w:rPr>
          <w:rFonts w:ascii="Arial" w:hAnsi="Arial" w:cs="Arial"/>
          <w:sz w:val="24"/>
          <w:szCs w:val="24"/>
        </w:rPr>
        <w:t xml:space="preserve"> вестник» </w:t>
      </w:r>
      <w:proofErr w:type="gramStart"/>
      <w:r w:rsidRPr="0054360F">
        <w:rPr>
          <w:rFonts w:ascii="Arial" w:hAnsi="Arial" w:cs="Arial"/>
          <w:sz w:val="24"/>
          <w:szCs w:val="24"/>
        </w:rPr>
        <w:t>и  на</w:t>
      </w:r>
      <w:proofErr w:type="gramEnd"/>
      <w:r w:rsidRPr="0054360F">
        <w:rPr>
          <w:rFonts w:ascii="Arial" w:hAnsi="Arial" w:cs="Arial"/>
          <w:sz w:val="24"/>
          <w:szCs w:val="24"/>
        </w:rPr>
        <w:t xml:space="preserve"> официальном сайте администрации </w:t>
      </w:r>
      <w:proofErr w:type="spellStart"/>
      <w:r w:rsidRPr="0054360F">
        <w:rPr>
          <w:rFonts w:ascii="Arial" w:hAnsi="Arial" w:cs="Arial"/>
          <w:sz w:val="24"/>
          <w:szCs w:val="24"/>
        </w:rPr>
        <w:t>Ершовского</w:t>
      </w:r>
      <w:proofErr w:type="spellEnd"/>
      <w:r w:rsidRPr="0054360F">
        <w:rPr>
          <w:rFonts w:ascii="Arial" w:hAnsi="Arial" w:cs="Arial"/>
          <w:sz w:val="24"/>
          <w:szCs w:val="24"/>
        </w:rPr>
        <w:t xml:space="preserve"> муниципального образования  в сети «Интернет».</w:t>
      </w:r>
    </w:p>
    <w:p w:rsidR="00861CEB" w:rsidRPr="0054360F" w:rsidRDefault="00861CEB" w:rsidP="0054360F">
      <w:pPr>
        <w:spacing w:after="0" w:line="240" w:lineRule="auto"/>
        <w:ind w:firstLine="708"/>
        <w:contextualSpacing/>
        <w:jc w:val="both"/>
        <w:rPr>
          <w:rFonts w:ascii="Arial" w:hAnsi="Arial" w:cs="Arial"/>
          <w:sz w:val="24"/>
          <w:szCs w:val="24"/>
        </w:rPr>
      </w:pPr>
      <w:r w:rsidRPr="0054360F">
        <w:rPr>
          <w:rFonts w:ascii="Arial" w:hAnsi="Arial" w:cs="Arial"/>
          <w:sz w:val="24"/>
          <w:szCs w:val="24"/>
        </w:rPr>
        <w:t xml:space="preserve">3.Настоящее постановление вступает в силу со дня его официального опубликования. </w:t>
      </w:r>
    </w:p>
    <w:p w:rsidR="00861CEB" w:rsidRPr="0054360F" w:rsidRDefault="00861CEB" w:rsidP="00861CEB">
      <w:pPr>
        <w:spacing w:after="0" w:line="240" w:lineRule="auto"/>
        <w:contextualSpacing/>
        <w:jc w:val="both"/>
        <w:rPr>
          <w:rFonts w:ascii="Arial" w:hAnsi="Arial" w:cs="Arial"/>
          <w:sz w:val="24"/>
          <w:szCs w:val="24"/>
        </w:rPr>
      </w:pPr>
    </w:p>
    <w:p w:rsidR="00861CEB" w:rsidRPr="0054360F" w:rsidRDefault="00861CEB" w:rsidP="00861CEB">
      <w:pPr>
        <w:spacing w:after="0" w:line="240" w:lineRule="auto"/>
        <w:jc w:val="both"/>
        <w:rPr>
          <w:rFonts w:ascii="Arial" w:hAnsi="Arial" w:cs="Arial"/>
          <w:sz w:val="24"/>
          <w:szCs w:val="24"/>
        </w:rPr>
      </w:pPr>
    </w:p>
    <w:p w:rsidR="00861CEB" w:rsidRPr="0054360F" w:rsidRDefault="00861CEB" w:rsidP="00861CEB">
      <w:pPr>
        <w:spacing w:after="0" w:line="240" w:lineRule="auto"/>
        <w:jc w:val="both"/>
        <w:rPr>
          <w:rFonts w:ascii="Arial" w:hAnsi="Arial" w:cs="Arial"/>
          <w:sz w:val="24"/>
          <w:szCs w:val="24"/>
        </w:rPr>
      </w:pPr>
      <w:proofErr w:type="gramStart"/>
      <w:r w:rsidRPr="0054360F">
        <w:rPr>
          <w:rFonts w:ascii="Arial" w:hAnsi="Arial" w:cs="Arial"/>
          <w:sz w:val="24"/>
          <w:szCs w:val="24"/>
        </w:rPr>
        <w:t>Глава  администрации</w:t>
      </w:r>
      <w:proofErr w:type="gramEnd"/>
    </w:p>
    <w:p w:rsidR="00861CEB" w:rsidRPr="0054360F" w:rsidRDefault="00861CEB" w:rsidP="00861CEB">
      <w:pPr>
        <w:rPr>
          <w:rFonts w:ascii="Arial" w:hAnsi="Arial" w:cs="Arial"/>
          <w:sz w:val="24"/>
          <w:szCs w:val="24"/>
        </w:rPr>
      </w:pPr>
      <w:proofErr w:type="spellStart"/>
      <w:r w:rsidRPr="0054360F">
        <w:rPr>
          <w:rFonts w:ascii="Arial" w:hAnsi="Arial" w:cs="Arial"/>
          <w:sz w:val="24"/>
          <w:szCs w:val="24"/>
        </w:rPr>
        <w:t>Ершовского</w:t>
      </w:r>
      <w:proofErr w:type="spellEnd"/>
      <w:r w:rsidRPr="0054360F">
        <w:rPr>
          <w:rFonts w:ascii="Arial" w:hAnsi="Arial" w:cs="Arial"/>
          <w:sz w:val="24"/>
          <w:szCs w:val="24"/>
        </w:rPr>
        <w:t xml:space="preserve"> муниципального образования </w:t>
      </w:r>
      <w:r w:rsidRPr="0054360F">
        <w:rPr>
          <w:rFonts w:ascii="Arial" w:hAnsi="Arial" w:cs="Arial"/>
          <w:sz w:val="24"/>
          <w:szCs w:val="24"/>
        </w:rPr>
        <w:tab/>
      </w:r>
      <w:r w:rsidRPr="0054360F">
        <w:rPr>
          <w:rFonts w:ascii="Arial" w:hAnsi="Arial" w:cs="Arial"/>
          <w:sz w:val="24"/>
          <w:szCs w:val="24"/>
        </w:rPr>
        <w:tab/>
      </w:r>
      <w:r w:rsidRPr="0054360F">
        <w:rPr>
          <w:rFonts w:ascii="Arial" w:hAnsi="Arial" w:cs="Arial"/>
          <w:sz w:val="24"/>
          <w:szCs w:val="24"/>
        </w:rPr>
        <w:tab/>
      </w:r>
      <w:r w:rsidRPr="0054360F">
        <w:rPr>
          <w:rFonts w:ascii="Arial" w:hAnsi="Arial" w:cs="Arial"/>
          <w:sz w:val="24"/>
          <w:szCs w:val="24"/>
        </w:rPr>
        <w:tab/>
      </w:r>
      <w:r w:rsidRPr="0054360F">
        <w:rPr>
          <w:rFonts w:ascii="Arial" w:hAnsi="Arial" w:cs="Arial"/>
          <w:sz w:val="24"/>
          <w:szCs w:val="24"/>
        </w:rPr>
        <w:tab/>
      </w:r>
      <w:proofErr w:type="spellStart"/>
      <w:r w:rsidRPr="0054360F">
        <w:rPr>
          <w:rFonts w:ascii="Arial" w:hAnsi="Arial" w:cs="Arial"/>
          <w:sz w:val="24"/>
          <w:szCs w:val="24"/>
        </w:rPr>
        <w:t>А.В.Квитка</w:t>
      </w:r>
      <w:proofErr w:type="spellEnd"/>
    </w:p>
    <w:p w:rsidR="009E5EBB" w:rsidRDefault="009E5EBB">
      <w:pPr>
        <w:rPr>
          <w:rFonts w:ascii="Arial" w:hAnsi="Arial" w:cs="Arial"/>
        </w:rPr>
      </w:pPr>
    </w:p>
    <w:p w:rsidR="0054360F" w:rsidRDefault="0054360F">
      <w:pPr>
        <w:rPr>
          <w:rFonts w:ascii="Arial" w:hAnsi="Arial" w:cs="Arial"/>
        </w:rPr>
      </w:pPr>
    </w:p>
    <w:p w:rsidR="0054360F" w:rsidRDefault="0054360F">
      <w:pPr>
        <w:rPr>
          <w:rFonts w:ascii="Arial" w:hAnsi="Arial" w:cs="Arial"/>
        </w:rPr>
      </w:pPr>
    </w:p>
    <w:p w:rsidR="0054360F" w:rsidRDefault="0054360F">
      <w:pPr>
        <w:rPr>
          <w:rFonts w:ascii="Arial" w:hAnsi="Arial" w:cs="Arial"/>
        </w:rPr>
      </w:pPr>
    </w:p>
    <w:p w:rsidR="0054360F" w:rsidRPr="0054360F" w:rsidRDefault="0054360F">
      <w:pPr>
        <w:rPr>
          <w:rFonts w:ascii="Arial" w:hAnsi="Arial" w:cs="Arial"/>
        </w:rPr>
      </w:pPr>
    </w:p>
    <w:p w:rsidR="00861CEB" w:rsidRPr="0054360F" w:rsidRDefault="00861CEB" w:rsidP="0054360F">
      <w:pPr>
        <w:spacing w:after="0" w:line="240" w:lineRule="auto"/>
        <w:jc w:val="right"/>
        <w:rPr>
          <w:rFonts w:ascii="Courier New" w:eastAsia="Times New Roman" w:hAnsi="Courier New" w:cs="Courier New"/>
          <w:lang w:eastAsia="ru-RU"/>
        </w:rPr>
      </w:pPr>
      <w:r w:rsidRPr="0054360F">
        <w:rPr>
          <w:rFonts w:ascii="Courier New" w:eastAsia="Times New Roman" w:hAnsi="Courier New" w:cs="Courier New"/>
          <w:lang w:eastAsia="ru-RU"/>
        </w:rPr>
        <w:lastRenderedPageBreak/>
        <w:t>Утвержден</w:t>
      </w:r>
    </w:p>
    <w:p w:rsidR="00861CEB" w:rsidRPr="0054360F" w:rsidRDefault="00861CEB" w:rsidP="0054360F">
      <w:pPr>
        <w:spacing w:after="0" w:line="240" w:lineRule="auto"/>
        <w:jc w:val="right"/>
        <w:rPr>
          <w:rFonts w:ascii="Courier New" w:eastAsia="Times New Roman" w:hAnsi="Courier New" w:cs="Courier New"/>
          <w:lang w:eastAsia="ru-RU"/>
        </w:rPr>
      </w:pPr>
      <w:proofErr w:type="gramStart"/>
      <w:r w:rsidRPr="0054360F">
        <w:rPr>
          <w:rFonts w:ascii="Courier New" w:eastAsia="Times New Roman" w:hAnsi="Courier New" w:cs="Courier New"/>
          <w:lang w:eastAsia="ru-RU"/>
        </w:rPr>
        <w:t>постановлением</w:t>
      </w:r>
      <w:proofErr w:type="gramEnd"/>
      <w:r w:rsidRPr="0054360F">
        <w:rPr>
          <w:rFonts w:ascii="Courier New" w:eastAsia="Times New Roman" w:hAnsi="Courier New" w:cs="Courier New"/>
          <w:lang w:eastAsia="ru-RU"/>
        </w:rPr>
        <w:t xml:space="preserve"> администрации</w:t>
      </w:r>
    </w:p>
    <w:p w:rsidR="00861CEB" w:rsidRPr="0054360F" w:rsidRDefault="00861CEB" w:rsidP="0054360F">
      <w:pPr>
        <w:spacing w:after="0" w:line="240" w:lineRule="auto"/>
        <w:jc w:val="right"/>
        <w:rPr>
          <w:rFonts w:ascii="Courier New" w:eastAsia="Times New Roman" w:hAnsi="Courier New" w:cs="Courier New"/>
          <w:lang w:eastAsia="ru-RU"/>
        </w:rPr>
      </w:pPr>
      <w:proofErr w:type="spellStart"/>
      <w:r w:rsidRPr="0054360F">
        <w:rPr>
          <w:rFonts w:ascii="Courier New" w:eastAsia="Times New Roman" w:hAnsi="Courier New" w:cs="Courier New"/>
          <w:lang w:eastAsia="ru-RU"/>
        </w:rPr>
        <w:t>Ершовского</w:t>
      </w:r>
      <w:proofErr w:type="spellEnd"/>
      <w:r w:rsidRPr="0054360F">
        <w:rPr>
          <w:rFonts w:ascii="Courier New" w:eastAsia="Times New Roman" w:hAnsi="Courier New" w:cs="Courier New"/>
          <w:lang w:eastAsia="ru-RU"/>
        </w:rPr>
        <w:t xml:space="preserve"> муниципального образования</w:t>
      </w:r>
    </w:p>
    <w:p w:rsidR="00861CEB" w:rsidRPr="0054360F" w:rsidRDefault="00861CEB" w:rsidP="0054360F">
      <w:pPr>
        <w:spacing w:after="0" w:line="240" w:lineRule="auto"/>
        <w:jc w:val="right"/>
        <w:rPr>
          <w:rFonts w:ascii="Courier New" w:eastAsia="Times New Roman" w:hAnsi="Courier New" w:cs="Courier New"/>
          <w:lang w:eastAsia="ru-RU"/>
        </w:rPr>
      </w:pPr>
      <w:r w:rsidRPr="0054360F">
        <w:rPr>
          <w:rFonts w:ascii="Courier New" w:eastAsia="Times New Roman" w:hAnsi="Courier New" w:cs="Courier New"/>
          <w:lang w:eastAsia="ru-RU"/>
        </w:rPr>
        <w:t>От 08.11.2016г.  № 78</w:t>
      </w:r>
    </w:p>
    <w:p w:rsidR="00861CEB" w:rsidRPr="001A415D" w:rsidRDefault="00861CEB" w:rsidP="00495145">
      <w:pPr>
        <w:spacing w:after="0" w:line="240" w:lineRule="auto"/>
        <w:jc w:val="right"/>
        <w:rPr>
          <w:rFonts w:ascii="Times New Roman" w:eastAsia="Times New Roman" w:hAnsi="Times New Roman" w:cs="Times New Roman"/>
          <w:sz w:val="28"/>
          <w:szCs w:val="28"/>
          <w:lang w:eastAsia="ru-RU"/>
        </w:rPr>
      </w:pPr>
    </w:p>
    <w:p w:rsidR="00861CEB" w:rsidRPr="0054360F" w:rsidRDefault="00861CEB" w:rsidP="00B85121">
      <w:pPr>
        <w:spacing w:after="0" w:line="240" w:lineRule="atLeast"/>
        <w:jc w:val="center"/>
        <w:rPr>
          <w:rFonts w:ascii="Arial" w:eastAsia="Times New Roman" w:hAnsi="Arial" w:cs="Arial"/>
          <w:b/>
          <w:bCs/>
          <w:sz w:val="24"/>
          <w:szCs w:val="24"/>
          <w:lang w:eastAsia="ru-RU"/>
        </w:rPr>
      </w:pPr>
      <w:r w:rsidRPr="0054360F">
        <w:rPr>
          <w:rFonts w:ascii="Arial" w:eastAsia="Times New Roman" w:hAnsi="Arial" w:cs="Arial"/>
          <w:b/>
          <w:bCs/>
          <w:sz w:val="24"/>
          <w:szCs w:val="24"/>
          <w:lang w:eastAsia="ru-RU"/>
        </w:rPr>
        <w:t>АДМИНИСТРАТИВНЫЙ РЕГЛАМЕНТ</w:t>
      </w:r>
    </w:p>
    <w:p w:rsidR="00861CEB" w:rsidRPr="0054360F" w:rsidRDefault="00861CEB" w:rsidP="00B85121">
      <w:pPr>
        <w:spacing w:after="0" w:line="240" w:lineRule="atLeast"/>
        <w:jc w:val="center"/>
        <w:rPr>
          <w:rFonts w:ascii="Arial" w:eastAsia="Times New Roman" w:hAnsi="Arial" w:cs="Arial"/>
          <w:b/>
          <w:sz w:val="24"/>
          <w:szCs w:val="24"/>
          <w:lang w:eastAsia="ru-RU"/>
        </w:rPr>
      </w:pPr>
      <w:r w:rsidRPr="0054360F">
        <w:rPr>
          <w:rFonts w:ascii="Arial" w:eastAsia="Times New Roman" w:hAnsi="Arial" w:cs="Arial"/>
          <w:b/>
          <w:bCs/>
          <w:sz w:val="24"/>
          <w:szCs w:val="24"/>
          <w:lang w:eastAsia="ru-RU"/>
        </w:rPr>
        <w:t>ПРЕДОСТАВЛЕНИЯ МУНИЦИПАЛЬНОЙ УСЛУГИ «РЕЗЕРВИРОВАНИЕ И ИЗЪЯТИЕ, В ТОМ ЧИСЛЕ ПУТЕМ ВЫКУПА, ЗЕМЕЛЬНЫХ УЧАСТКОВ ДЛЯ МУНИЦИПАЛЬНЫХ НУЖД»</w:t>
      </w:r>
    </w:p>
    <w:p w:rsidR="00495145" w:rsidRDefault="00495145" w:rsidP="00495145">
      <w:pPr>
        <w:spacing w:after="0" w:line="240" w:lineRule="atLeast"/>
        <w:jc w:val="both"/>
        <w:rPr>
          <w:rFonts w:ascii="Arial" w:eastAsia="Times New Roman" w:hAnsi="Arial" w:cs="Arial"/>
          <w:b/>
          <w:sz w:val="24"/>
          <w:szCs w:val="24"/>
          <w:lang w:eastAsia="ru-RU"/>
        </w:rPr>
      </w:pPr>
    </w:p>
    <w:p w:rsidR="00861CEB" w:rsidRPr="0054360F" w:rsidRDefault="00861CEB" w:rsidP="00495145">
      <w:pPr>
        <w:spacing w:after="0" w:line="240" w:lineRule="atLeast"/>
        <w:jc w:val="both"/>
        <w:rPr>
          <w:rFonts w:ascii="Arial" w:eastAsia="Times New Roman" w:hAnsi="Arial" w:cs="Arial"/>
          <w:b/>
          <w:sz w:val="24"/>
          <w:szCs w:val="24"/>
          <w:lang w:eastAsia="ru-RU"/>
        </w:rPr>
      </w:pPr>
      <w:r w:rsidRPr="0054360F">
        <w:rPr>
          <w:rFonts w:ascii="Arial" w:eastAsia="Times New Roman" w:hAnsi="Arial" w:cs="Arial"/>
          <w:b/>
          <w:sz w:val="24"/>
          <w:szCs w:val="24"/>
          <w:lang w:eastAsia="ru-RU"/>
        </w:rPr>
        <w:t>Раздел I. ОБЩИЕ ПОЛОЖЕНИЯ</w:t>
      </w:r>
    </w:p>
    <w:p w:rsidR="00495145" w:rsidRDefault="00495145"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 ПРЕДМЕТ РЕГУЛИРОВАНИЯ АДМИНИСТРАТИВНОГО РЕГЛАМЕНТА</w:t>
      </w:r>
    </w:p>
    <w:p w:rsidR="00495145" w:rsidRDefault="00495145"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495145" w:rsidRDefault="00495145"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 КРУГ ЗАЯВИТЕЛЕЙ</w:t>
      </w:r>
    </w:p>
    <w:p w:rsidR="00495145" w:rsidRDefault="00495145"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Муниципальная услуга предоставляется физическим или юридическим лицам (далее - заявители).</w:t>
      </w:r>
    </w:p>
    <w:p w:rsidR="00495145" w:rsidRDefault="00495145"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495145" w:rsidRPr="0054360F" w:rsidRDefault="00495145" w:rsidP="00495145">
      <w:pPr>
        <w:spacing w:after="0" w:line="240" w:lineRule="atLeast"/>
        <w:jc w:val="both"/>
        <w:rPr>
          <w:rFonts w:ascii="Arial" w:eastAsia="Times New Roman" w:hAnsi="Arial" w:cs="Arial"/>
          <w:sz w:val="24"/>
          <w:szCs w:val="24"/>
          <w:lang w:eastAsia="ru-RU"/>
        </w:rPr>
      </w:pP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4.Информация предоставляется:</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при личном контакте с заявителями;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00861CEB" w:rsidRPr="0054360F">
          <w:rPr>
            <w:rStyle w:val="a3"/>
            <w:rFonts w:ascii="Arial" w:eastAsia="Times New Roman" w:hAnsi="Arial" w:cs="Arial"/>
            <w:sz w:val="24"/>
            <w:szCs w:val="24"/>
            <w:lang w:eastAsia="ru-RU"/>
          </w:rPr>
          <w:t>http://38.gosuslugi.ru</w:t>
        </w:r>
      </w:hyperlink>
      <w:r w:rsidR="00861CEB" w:rsidRPr="0054360F">
        <w:rPr>
          <w:rFonts w:ascii="Arial" w:eastAsia="Times New Roman" w:hAnsi="Arial" w:cs="Arial"/>
          <w:sz w:val="24"/>
          <w:szCs w:val="24"/>
          <w:lang w:eastAsia="ru-RU"/>
        </w:rPr>
        <w:t xml:space="preserve"> (далее–Портал);</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в</w:t>
      </w:r>
      <w:proofErr w:type="gramEnd"/>
      <w:r w:rsidR="00861CEB" w:rsidRPr="0054360F">
        <w:rPr>
          <w:rFonts w:ascii="Arial" w:eastAsia="Times New Roman" w:hAnsi="Arial" w:cs="Arial"/>
          <w:sz w:val="24"/>
          <w:szCs w:val="24"/>
          <w:lang w:eastAsia="ru-RU"/>
        </w:rPr>
        <w:t>) письменно, в случае письменного обращения заявителя.</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6. Должностные лица уполномоченного органа, предоставляют информацию по следующим вопросам:</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о порядке предоставления муниципальной услуги и ходе предоставления муниципальной услуги;</w:t>
      </w:r>
    </w:p>
    <w:p w:rsidR="00495145"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в</w:t>
      </w:r>
      <w:proofErr w:type="gramEnd"/>
      <w:r w:rsidR="00861CEB" w:rsidRPr="0054360F">
        <w:rPr>
          <w:rFonts w:ascii="Arial" w:eastAsia="Times New Roman" w:hAnsi="Arial" w:cs="Arial"/>
          <w:sz w:val="24"/>
          <w:szCs w:val="24"/>
          <w:lang w:eastAsia="ru-RU"/>
        </w:rPr>
        <w:t>) о перечне документов, необходимых для предоставления муниципальной услуги;</w:t>
      </w: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о времени приема документов, необходимых для предоставления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д</w:t>
      </w:r>
      <w:proofErr w:type="gramEnd"/>
      <w:r w:rsidR="00861CEB" w:rsidRPr="0054360F">
        <w:rPr>
          <w:rFonts w:ascii="Arial" w:eastAsia="Times New Roman" w:hAnsi="Arial" w:cs="Arial"/>
          <w:sz w:val="24"/>
          <w:szCs w:val="24"/>
          <w:lang w:eastAsia="ru-RU"/>
        </w:rPr>
        <w:t>) о сроке предоставления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е</w:t>
      </w:r>
      <w:proofErr w:type="gramEnd"/>
      <w:r w:rsidR="00861CEB" w:rsidRPr="0054360F">
        <w:rPr>
          <w:rFonts w:ascii="Arial" w:eastAsia="Times New Roman" w:hAnsi="Arial" w:cs="Arial"/>
          <w:sz w:val="24"/>
          <w:szCs w:val="24"/>
          <w:lang w:eastAsia="ru-RU"/>
        </w:rPr>
        <w:t>) об основаниях отказа в приеме заявления и документов, необходимых для предоставления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ж</w:t>
      </w:r>
      <w:proofErr w:type="gramEnd"/>
      <w:r w:rsidR="00861CEB" w:rsidRPr="0054360F">
        <w:rPr>
          <w:rFonts w:ascii="Arial" w:eastAsia="Times New Roman" w:hAnsi="Arial" w:cs="Arial"/>
          <w:sz w:val="24"/>
          <w:szCs w:val="24"/>
          <w:lang w:eastAsia="ru-RU"/>
        </w:rPr>
        <w:t>) об основаниях отказа в предоставлении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з</w:t>
      </w:r>
      <w:proofErr w:type="gramEnd"/>
      <w:r w:rsidR="00861CEB" w:rsidRPr="0054360F">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7. Основными требованиями при предоставлении информации являются:</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а)актуальность</w:t>
      </w:r>
      <w:proofErr w:type="gramEnd"/>
      <w:r w:rsidR="00861CEB" w:rsidRPr="0054360F">
        <w:rPr>
          <w:rFonts w:ascii="Arial" w:eastAsia="Times New Roman" w:hAnsi="Arial" w:cs="Arial"/>
          <w:sz w:val="24"/>
          <w:szCs w:val="24"/>
          <w:lang w:eastAsia="ru-RU"/>
        </w:rPr>
        <w:t>;</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б)своевременность</w:t>
      </w:r>
      <w:proofErr w:type="gramEnd"/>
      <w:r w:rsidR="00861CEB" w:rsidRPr="0054360F">
        <w:rPr>
          <w:rFonts w:ascii="Arial" w:eastAsia="Times New Roman" w:hAnsi="Arial" w:cs="Arial"/>
          <w:sz w:val="24"/>
          <w:szCs w:val="24"/>
          <w:lang w:eastAsia="ru-RU"/>
        </w:rPr>
        <w:t>;</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в</w:t>
      </w:r>
      <w:proofErr w:type="gramEnd"/>
      <w:r w:rsidR="00861CEB" w:rsidRPr="0054360F">
        <w:rPr>
          <w:rFonts w:ascii="Arial" w:eastAsia="Times New Roman" w:hAnsi="Arial" w:cs="Arial"/>
          <w:sz w:val="24"/>
          <w:szCs w:val="24"/>
          <w:lang w:eastAsia="ru-RU"/>
        </w:rPr>
        <w:t>) четкость и доступность в изложении информации;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г)полнота</w:t>
      </w:r>
      <w:proofErr w:type="gramEnd"/>
      <w:r w:rsidR="00861CEB" w:rsidRPr="0054360F">
        <w:rPr>
          <w:rFonts w:ascii="Arial" w:eastAsia="Times New Roman" w:hAnsi="Arial" w:cs="Arial"/>
          <w:sz w:val="24"/>
          <w:szCs w:val="24"/>
          <w:lang w:eastAsia="ru-RU"/>
        </w:rPr>
        <w:t xml:space="preserve"> информации;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д</w:t>
      </w:r>
      <w:proofErr w:type="gramEnd"/>
      <w:r w:rsidR="00861CEB" w:rsidRPr="0054360F">
        <w:rPr>
          <w:rFonts w:ascii="Arial" w:eastAsia="Times New Roman" w:hAnsi="Arial" w:cs="Arial"/>
          <w:sz w:val="24"/>
          <w:szCs w:val="24"/>
          <w:lang w:eastAsia="ru-RU"/>
        </w:rPr>
        <w:t>) соответствие информации требованиям законодательства.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8.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 xml:space="preserve">10. Если заявителя не удовлетворяет информация, представленная должностным лицом уполномоченного органа, он </w:t>
      </w:r>
      <w:r w:rsidR="00B85121" w:rsidRPr="0054360F">
        <w:rPr>
          <w:rFonts w:ascii="Arial" w:eastAsia="Times New Roman" w:hAnsi="Arial" w:cs="Arial"/>
          <w:sz w:val="24"/>
          <w:szCs w:val="24"/>
          <w:lang w:eastAsia="ru-RU"/>
        </w:rPr>
        <w:t>может обратиться</w:t>
      </w:r>
      <w:r w:rsidR="00861CEB" w:rsidRPr="0054360F">
        <w:rPr>
          <w:rFonts w:ascii="Arial" w:eastAsia="Times New Roman" w:hAnsi="Arial" w:cs="Arial"/>
          <w:sz w:val="24"/>
          <w:szCs w:val="24"/>
          <w:lang w:eastAsia="ru-RU"/>
        </w:rPr>
        <w:t xml:space="preserve"> к руководителю уполномоченного органа в соответствии с графиком приема заявителей, указанным в пункте 16.1 административного регламента.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8(39535) 42617.</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 xml:space="preserve"> </w:t>
      </w:r>
      <w:r w:rsidR="00861CEB" w:rsidRPr="0054360F">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5121"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на стендах, расположенных в помещениях, занимаемых уполномоченным органом;</w:t>
      </w:r>
    </w:p>
    <w:p w:rsidR="00B85121" w:rsidRDefault="00B85121"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на официальном сайте уполномоченного органа в информационно-телекоммуникационной сети «Интернет» –</w:t>
      </w:r>
      <w:r w:rsidR="00861CEB" w:rsidRPr="0054360F">
        <w:rPr>
          <w:rFonts w:ascii="Arial" w:hAnsi="Arial" w:cs="Arial"/>
          <w:sz w:val="24"/>
          <w:szCs w:val="24"/>
        </w:rPr>
        <w:t xml:space="preserve"> </w:t>
      </w:r>
      <w:r w:rsidR="00861CEB" w:rsidRPr="0054360F">
        <w:rPr>
          <w:rFonts w:ascii="Arial" w:hAnsi="Arial" w:cs="Arial"/>
          <w:sz w:val="24"/>
          <w:szCs w:val="24"/>
          <w:lang w:val="en-US"/>
        </w:rPr>
        <w:t>http</w:t>
      </w:r>
      <w:r w:rsidR="00861CEB" w:rsidRPr="0054360F">
        <w:rPr>
          <w:rFonts w:ascii="Arial" w:hAnsi="Arial" w:cs="Arial"/>
          <w:sz w:val="24"/>
          <w:szCs w:val="24"/>
        </w:rPr>
        <w:t>://</w:t>
      </w:r>
      <w:proofErr w:type="spellStart"/>
      <w:r w:rsidR="00861CEB" w:rsidRPr="0054360F">
        <w:rPr>
          <w:rFonts w:ascii="Arial" w:hAnsi="Arial" w:cs="Arial"/>
          <w:sz w:val="24"/>
          <w:szCs w:val="24"/>
        </w:rPr>
        <w:t>www</w:t>
      </w:r>
      <w:proofErr w:type="spellEnd"/>
      <w:r w:rsidR="00861CEB" w:rsidRPr="0054360F">
        <w:rPr>
          <w:rFonts w:ascii="Arial" w:hAnsi="Arial" w:cs="Arial"/>
          <w:sz w:val="24"/>
          <w:szCs w:val="24"/>
        </w:rPr>
        <w:t xml:space="preserve">. </w:t>
      </w:r>
      <w:proofErr w:type="spellStart"/>
      <w:r w:rsidR="00861CEB" w:rsidRPr="0054360F">
        <w:rPr>
          <w:rFonts w:ascii="Arial" w:hAnsi="Arial" w:cs="Arial"/>
          <w:sz w:val="24"/>
          <w:szCs w:val="24"/>
          <w:lang w:val="en-US"/>
        </w:rPr>
        <w:t>ershovo</w:t>
      </w:r>
      <w:proofErr w:type="spellEnd"/>
      <w:r w:rsidR="00861CEB" w:rsidRPr="0054360F">
        <w:rPr>
          <w:rFonts w:ascii="Arial" w:hAnsi="Arial" w:cs="Arial"/>
          <w:sz w:val="24"/>
          <w:szCs w:val="24"/>
        </w:rPr>
        <w:t>.</w:t>
      </w:r>
      <w:proofErr w:type="spellStart"/>
      <w:r w:rsidR="00861CEB" w:rsidRPr="0054360F">
        <w:rPr>
          <w:rFonts w:ascii="Arial" w:hAnsi="Arial" w:cs="Arial"/>
          <w:sz w:val="24"/>
          <w:szCs w:val="24"/>
          <w:lang w:val="en-US"/>
        </w:rPr>
        <w:t>bdu</w:t>
      </w:r>
      <w:proofErr w:type="spellEnd"/>
      <w:r w:rsidR="00861CEB" w:rsidRPr="0054360F">
        <w:rPr>
          <w:rFonts w:ascii="Arial" w:hAnsi="Arial" w:cs="Arial"/>
          <w:sz w:val="24"/>
          <w:szCs w:val="24"/>
        </w:rPr>
        <w:t>.</w:t>
      </w:r>
      <w:proofErr w:type="spellStart"/>
      <w:r w:rsidR="00861CEB" w:rsidRPr="0054360F">
        <w:rPr>
          <w:rFonts w:ascii="Arial" w:hAnsi="Arial" w:cs="Arial"/>
          <w:sz w:val="24"/>
          <w:szCs w:val="24"/>
          <w:lang w:val="en-US"/>
        </w:rPr>
        <w:t>su</w:t>
      </w:r>
      <w:proofErr w:type="spellEnd"/>
      <w:r w:rsidR="00861CEB" w:rsidRPr="0054360F">
        <w:rPr>
          <w:rFonts w:ascii="Arial" w:hAnsi="Arial" w:cs="Arial"/>
          <w:sz w:val="24"/>
          <w:szCs w:val="24"/>
        </w:rPr>
        <w:t xml:space="preserve"> .</w:t>
      </w:r>
      <w:r w:rsidR="00861CEB" w:rsidRPr="0054360F">
        <w:rPr>
          <w:rFonts w:ascii="Arial" w:eastAsia="Times New Roman" w:hAnsi="Arial" w:cs="Arial"/>
          <w:sz w:val="24"/>
          <w:szCs w:val="24"/>
          <w:lang w:eastAsia="ru-RU"/>
        </w:rPr>
        <w:t xml:space="preserve"> а также на Портале;</w:t>
      </w: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посредством публикации в средствах массовой информации.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13. На стендах, расположенных в помещениях, занимаемых уполномоченным органом, размещается следующая информация:</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1) список документов для получения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2) о сроках предоставления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3) извлечения из административного регламента:</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об основаниях отказа в предоставлении муниципальной услуги;</w:t>
      </w:r>
    </w:p>
    <w:p w:rsidR="0054360F" w:rsidRDefault="0054360F"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об описании конечного результата предоставления муниципальной услуги;</w:t>
      </w: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4360F" w:rsidRDefault="00861CEB" w:rsidP="0054360F">
      <w:pPr>
        <w:autoSpaceDE w:val="0"/>
        <w:autoSpaceDN w:val="0"/>
        <w:adjustRightInd w:val="0"/>
        <w:spacing w:after="0" w:line="240" w:lineRule="atLeast"/>
        <w:ind w:firstLine="539"/>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r w:rsidRPr="0054360F">
        <w:rPr>
          <w:rFonts w:ascii="Arial" w:eastAsia="Times New Roman" w:hAnsi="Arial" w:cs="Arial"/>
          <w:sz w:val="24"/>
          <w:szCs w:val="24"/>
          <w:lang w:eastAsia="ru-RU"/>
        </w:rPr>
        <w:t>14. Информация об уполномоченном органе:</w:t>
      </w:r>
      <w:r w:rsidRPr="0054360F">
        <w:rPr>
          <w:rFonts w:ascii="Arial" w:hAnsi="Arial" w:cs="Arial"/>
          <w:sz w:val="24"/>
          <w:szCs w:val="24"/>
        </w:rPr>
        <w:t xml:space="preserve"> </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а)  при</w:t>
      </w:r>
      <w:proofErr w:type="gramEnd"/>
      <w:r w:rsidRPr="0054360F">
        <w:rPr>
          <w:rFonts w:ascii="Arial" w:hAnsi="Arial" w:cs="Arial"/>
          <w:sz w:val="24"/>
          <w:szCs w:val="24"/>
        </w:rPr>
        <w:t xml:space="preserve"> личном или письменном обращении в администрацию по адресу: Иркутская область, Усть-Илимский район, с. Ершово, ул. Комарова, д. 15;</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б)  по</w:t>
      </w:r>
      <w:proofErr w:type="gramEnd"/>
      <w:r w:rsidRPr="0054360F">
        <w:rPr>
          <w:rFonts w:ascii="Arial" w:hAnsi="Arial" w:cs="Arial"/>
          <w:sz w:val="24"/>
          <w:szCs w:val="24"/>
        </w:rPr>
        <w:t xml:space="preserve"> почте: почтовый адрес: 666664, Иркутская область,  Усть-Илимский район, с. Ершово, ул. Комарова, д. 15;</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 xml:space="preserve">в)   </w:t>
      </w:r>
      <w:proofErr w:type="gramEnd"/>
      <w:r w:rsidRPr="0054360F">
        <w:rPr>
          <w:rFonts w:ascii="Arial" w:hAnsi="Arial" w:cs="Arial"/>
          <w:sz w:val="24"/>
          <w:szCs w:val="24"/>
        </w:rPr>
        <w:t>по электронной почте:  Е</w:t>
      </w:r>
      <w:r w:rsidRPr="0054360F">
        <w:rPr>
          <w:rFonts w:ascii="Arial" w:hAnsi="Arial" w:cs="Arial"/>
          <w:sz w:val="24"/>
          <w:szCs w:val="24"/>
          <w:lang w:val="en-US"/>
        </w:rPr>
        <w:t>mail</w:t>
      </w:r>
      <w:r w:rsidRPr="0054360F">
        <w:rPr>
          <w:rFonts w:ascii="Arial" w:hAnsi="Arial" w:cs="Arial"/>
          <w:sz w:val="24"/>
          <w:szCs w:val="24"/>
        </w:rPr>
        <w:t xml:space="preserve">: </w:t>
      </w:r>
      <w:proofErr w:type="spellStart"/>
      <w:r w:rsidRPr="0054360F">
        <w:rPr>
          <w:rFonts w:ascii="Arial" w:eastAsia="Calibri" w:hAnsi="Arial" w:cs="Arial"/>
          <w:sz w:val="24"/>
          <w:szCs w:val="24"/>
          <w:lang w:val="en-US"/>
        </w:rPr>
        <w:t>ershovoui</w:t>
      </w:r>
      <w:proofErr w:type="spellEnd"/>
      <w:r w:rsidRPr="0054360F">
        <w:rPr>
          <w:rFonts w:ascii="Arial" w:eastAsia="Calibri" w:hAnsi="Arial" w:cs="Arial"/>
          <w:sz w:val="24"/>
          <w:szCs w:val="24"/>
        </w:rPr>
        <w:t>-</w:t>
      </w:r>
      <w:proofErr w:type="spellStart"/>
      <w:r w:rsidRPr="0054360F">
        <w:rPr>
          <w:rFonts w:ascii="Arial" w:eastAsia="Calibri" w:hAnsi="Arial" w:cs="Arial"/>
          <w:sz w:val="24"/>
          <w:szCs w:val="24"/>
          <w:lang w:val="en-US"/>
        </w:rPr>
        <w:t>raion</w:t>
      </w:r>
      <w:proofErr w:type="spellEnd"/>
      <w:r w:rsidRPr="0054360F">
        <w:rPr>
          <w:rFonts w:ascii="Arial" w:eastAsia="Calibri" w:hAnsi="Arial" w:cs="Arial"/>
          <w:sz w:val="24"/>
          <w:szCs w:val="24"/>
        </w:rPr>
        <w:t>@</w:t>
      </w:r>
      <w:r w:rsidRPr="0054360F">
        <w:rPr>
          <w:rFonts w:ascii="Arial" w:eastAsia="Calibri" w:hAnsi="Arial" w:cs="Arial"/>
          <w:sz w:val="24"/>
          <w:szCs w:val="24"/>
          <w:lang w:val="en-US"/>
        </w:rPr>
        <w:t>mail</w:t>
      </w:r>
      <w:r w:rsidRPr="0054360F">
        <w:rPr>
          <w:rFonts w:ascii="Arial" w:eastAsia="Calibri" w:hAnsi="Arial" w:cs="Arial"/>
          <w:sz w:val="24"/>
          <w:szCs w:val="24"/>
        </w:rPr>
        <w:t>.</w:t>
      </w:r>
      <w:proofErr w:type="spellStart"/>
      <w:r w:rsidRPr="0054360F">
        <w:rPr>
          <w:rFonts w:ascii="Arial" w:eastAsia="Calibri" w:hAnsi="Arial" w:cs="Arial"/>
          <w:sz w:val="24"/>
          <w:szCs w:val="24"/>
          <w:lang w:val="en-US"/>
        </w:rPr>
        <w:t>ru</w:t>
      </w:r>
      <w:proofErr w:type="spellEnd"/>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 xml:space="preserve">г)   </w:t>
      </w:r>
      <w:proofErr w:type="gramEnd"/>
      <w:r w:rsidRPr="0054360F">
        <w:rPr>
          <w:rFonts w:ascii="Arial" w:hAnsi="Arial" w:cs="Arial"/>
          <w:sz w:val="24"/>
          <w:szCs w:val="24"/>
        </w:rPr>
        <w:t>по телефону 8(39535) 42617;</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 xml:space="preserve">д)   </w:t>
      </w:r>
      <w:proofErr w:type="gramEnd"/>
      <w:r w:rsidRPr="0054360F">
        <w:rPr>
          <w:rFonts w:ascii="Arial" w:hAnsi="Arial" w:cs="Arial"/>
          <w:sz w:val="24"/>
          <w:szCs w:val="24"/>
        </w:rPr>
        <w:t>на информационных стендах, размещенных в администрации;</w:t>
      </w:r>
    </w:p>
    <w:p w:rsidR="00861CEB" w:rsidRPr="0054360F" w:rsidRDefault="00861CEB" w:rsidP="0054360F">
      <w:pPr>
        <w:autoSpaceDE w:val="0"/>
        <w:autoSpaceDN w:val="0"/>
        <w:adjustRightInd w:val="0"/>
        <w:spacing w:after="0" w:line="240" w:lineRule="atLeast"/>
        <w:ind w:firstLine="539"/>
        <w:jc w:val="both"/>
        <w:rPr>
          <w:rFonts w:ascii="Arial" w:hAnsi="Arial" w:cs="Arial"/>
          <w:sz w:val="24"/>
          <w:szCs w:val="24"/>
        </w:rPr>
      </w:pPr>
      <w:proofErr w:type="gramStart"/>
      <w:r w:rsidRPr="0054360F">
        <w:rPr>
          <w:rFonts w:ascii="Arial" w:hAnsi="Arial" w:cs="Arial"/>
          <w:sz w:val="24"/>
          <w:szCs w:val="24"/>
        </w:rPr>
        <w:t>е</w:t>
      </w:r>
      <w:proofErr w:type="gramEnd"/>
      <w:r w:rsidRPr="0054360F">
        <w:rPr>
          <w:rFonts w:ascii="Arial" w:hAnsi="Arial" w:cs="Arial"/>
          <w:sz w:val="24"/>
          <w:szCs w:val="24"/>
        </w:rPr>
        <w:t xml:space="preserve">) в информационно-телекоммуникационной сети Интернет: </w:t>
      </w:r>
      <w:r w:rsidRPr="0054360F">
        <w:rPr>
          <w:rFonts w:ascii="Arial" w:hAnsi="Arial" w:cs="Arial"/>
          <w:sz w:val="24"/>
          <w:szCs w:val="24"/>
          <w:lang w:val="en-US"/>
        </w:rPr>
        <w:t>http</w:t>
      </w:r>
      <w:r w:rsidRPr="0054360F">
        <w:rPr>
          <w:rFonts w:ascii="Arial" w:hAnsi="Arial" w:cs="Arial"/>
          <w:sz w:val="24"/>
          <w:szCs w:val="24"/>
        </w:rPr>
        <w:t>://</w:t>
      </w:r>
      <w:proofErr w:type="spellStart"/>
      <w:r w:rsidRPr="0054360F">
        <w:rPr>
          <w:rFonts w:ascii="Arial" w:hAnsi="Arial" w:cs="Arial"/>
          <w:sz w:val="24"/>
          <w:szCs w:val="24"/>
        </w:rPr>
        <w:t>www</w:t>
      </w:r>
      <w:proofErr w:type="spellEnd"/>
      <w:r w:rsidRPr="0054360F">
        <w:rPr>
          <w:rFonts w:ascii="Arial" w:hAnsi="Arial" w:cs="Arial"/>
          <w:sz w:val="24"/>
          <w:szCs w:val="24"/>
        </w:rPr>
        <w:t xml:space="preserve">. </w:t>
      </w:r>
      <w:proofErr w:type="spellStart"/>
      <w:r w:rsidRPr="0054360F">
        <w:rPr>
          <w:rFonts w:ascii="Arial" w:hAnsi="Arial" w:cs="Arial"/>
          <w:sz w:val="24"/>
          <w:szCs w:val="24"/>
          <w:lang w:val="en-US"/>
        </w:rPr>
        <w:t>ershovo</w:t>
      </w:r>
      <w:proofErr w:type="spellEnd"/>
      <w:r w:rsidRPr="0054360F">
        <w:rPr>
          <w:rFonts w:ascii="Arial" w:hAnsi="Arial" w:cs="Arial"/>
          <w:sz w:val="24"/>
          <w:szCs w:val="24"/>
        </w:rPr>
        <w:t>.</w:t>
      </w:r>
      <w:proofErr w:type="spellStart"/>
      <w:r w:rsidRPr="0054360F">
        <w:rPr>
          <w:rFonts w:ascii="Arial" w:hAnsi="Arial" w:cs="Arial"/>
          <w:sz w:val="24"/>
          <w:szCs w:val="24"/>
          <w:lang w:val="en-US"/>
        </w:rPr>
        <w:t>bdu</w:t>
      </w:r>
      <w:proofErr w:type="spellEnd"/>
      <w:r w:rsidRPr="0054360F">
        <w:rPr>
          <w:rFonts w:ascii="Arial" w:hAnsi="Arial" w:cs="Arial"/>
          <w:sz w:val="24"/>
          <w:szCs w:val="24"/>
        </w:rPr>
        <w:t>.</w:t>
      </w:r>
      <w:proofErr w:type="spellStart"/>
      <w:r w:rsidRPr="0054360F">
        <w:rPr>
          <w:rFonts w:ascii="Arial" w:hAnsi="Arial" w:cs="Arial"/>
          <w:sz w:val="24"/>
          <w:szCs w:val="24"/>
          <w:lang w:val="en-US"/>
        </w:rPr>
        <w:t>su</w:t>
      </w:r>
      <w:proofErr w:type="spellEnd"/>
      <w:r w:rsidRPr="0054360F">
        <w:rPr>
          <w:rFonts w:ascii="Arial" w:hAnsi="Arial" w:cs="Arial"/>
          <w:sz w:val="24"/>
          <w:szCs w:val="24"/>
        </w:rPr>
        <w:t xml:space="preserve"> .</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proofErr w:type="gramStart"/>
      <w:r w:rsidRPr="0054360F">
        <w:rPr>
          <w:rFonts w:ascii="Arial" w:hAnsi="Arial" w:cs="Arial"/>
          <w:sz w:val="24"/>
          <w:szCs w:val="24"/>
        </w:rPr>
        <w:t>ж</w:t>
      </w:r>
      <w:proofErr w:type="gramEnd"/>
      <w:r w:rsidRPr="0054360F">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на сайте </w:t>
      </w:r>
      <w:hyperlink r:id="rId6" w:history="1">
        <w:r w:rsidRPr="0054360F">
          <w:rPr>
            <w:rStyle w:val="a3"/>
            <w:rFonts w:ascii="Arial" w:hAnsi="Arial" w:cs="Arial"/>
            <w:sz w:val="24"/>
            <w:szCs w:val="24"/>
            <w:lang w:val="en-US"/>
          </w:rPr>
          <w:t>http</w:t>
        </w:r>
        <w:r w:rsidRPr="0054360F">
          <w:rPr>
            <w:rStyle w:val="a3"/>
            <w:rFonts w:ascii="Arial" w:hAnsi="Arial" w:cs="Arial"/>
            <w:sz w:val="24"/>
            <w:szCs w:val="24"/>
          </w:rPr>
          <w:t>://</w:t>
        </w:r>
        <w:proofErr w:type="spellStart"/>
        <w:r w:rsidRPr="0054360F">
          <w:rPr>
            <w:rStyle w:val="a3"/>
            <w:rFonts w:ascii="Arial" w:hAnsi="Arial" w:cs="Arial"/>
            <w:sz w:val="24"/>
            <w:szCs w:val="24"/>
          </w:rPr>
          <w:t>www</w:t>
        </w:r>
        <w:proofErr w:type="spellEnd"/>
        <w:r w:rsidRPr="0054360F">
          <w:rPr>
            <w:rStyle w:val="a3"/>
            <w:rFonts w:ascii="Arial" w:hAnsi="Arial" w:cs="Arial"/>
            <w:sz w:val="24"/>
            <w:szCs w:val="24"/>
          </w:rPr>
          <w:t>.</w:t>
        </w:r>
        <w:proofErr w:type="spellStart"/>
        <w:r w:rsidRPr="0054360F">
          <w:rPr>
            <w:rStyle w:val="a3"/>
            <w:rFonts w:ascii="Arial" w:hAnsi="Arial" w:cs="Arial"/>
            <w:sz w:val="24"/>
            <w:szCs w:val="24"/>
            <w:lang w:val="en-US"/>
          </w:rPr>
          <w:t>gosuslugi</w:t>
        </w:r>
        <w:proofErr w:type="spellEnd"/>
        <w:r w:rsidRPr="0054360F">
          <w:rPr>
            <w:rStyle w:val="a3"/>
            <w:rFonts w:ascii="Arial" w:hAnsi="Arial" w:cs="Arial"/>
            <w:sz w:val="24"/>
            <w:szCs w:val="24"/>
          </w:rPr>
          <w:t>.</w:t>
        </w:r>
        <w:proofErr w:type="spellStart"/>
        <w:r w:rsidRPr="0054360F">
          <w:rPr>
            <w:rStyle w:val="a3"/>
            <w:rFonts w:ascii="Arial" w:hAnsi="Arial" w:cs="Arial"/>
            <w:sz w:val="24"/>
            <w:szCs w:val="24"/>
            <w:lang w:val="en-US"/>
          </w:rPr>
          <w:t>ru</w:t>
        </w:r>
        <w:proofErr w:type="spellEnd"/>
      </w:hyperlink>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Информация доводится до заявителей посредством устных консультаций, проводимых должностными лицами администрации, а так же по письменному обращению заявителей</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15.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Понедельник              с 8.48 до 13.00     с 14.00 до 17.00</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Вторник                      с 8.48 до 13.00     с 14.00 до 17.00</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Среда                           с 8.48 до 13.00     с 14.00 до 17.00</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Четверг                       с 8.48 до 13.00     с 14.00 до 17.00</w:t>
      </w:r>
    </w:p>
    <w:p w:rsidR="00861CEB" w:rsidRPr="0054360F" w:rsidRDefault="00861CEB" w:rsidP="0054360F">
      <w:pPr>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Пятница                      с 8.48 до 13.00     с 14.00 до 17.00</w:t>
      </w:r>
    </w:p>
    <w:p w:rsidR="00861CEB" w:rsidRPr="0054360F" w:rsidRDefault="00861CEB" w:rsidP="0054360F">
      <w:pPr>
        <w:tabs>
          <w:tab w:val="left" w:pos="7710"/>
        </w:tabs>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lastRenderedPageBreak/>
        <w:t>Суббота                       Выходной день</w:t>
      </w:r>
    </w:p>
    <w:p w:rsidR="00861CEB" w:rsidRPr="0054360F" w:rsidRDefault="00861CEB" w:rsidP="0054360F">
      <w:pPr>
        <w:tabs>
          <w:tab w:val="left" w:pos="7710"/>
        </w:tabs>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Воскресенье                Выходной день</w:t>
      </w:r>
    </w:p>
    <w:p w:rsidR="00861CEB" w:rsidRPr="0054360F" w:rsidRDefault="00861CEB" w:rsidP="0054360F">
      <w:pPr>
        <w:tabs>
          <w:tab w:val="left" w:pos="7710"/>
        </w:tabs>
        <w:autoSpaceDE w:val="0"/>
        <w:autoSpaceDN w:val="0"/>
        <w:adjustRightInd w:val="0"/>
        <w:spacing w:after="0" w:line="240" w:lineRule="atLeast"/>
        <w:ind w:firstLine="540"/>
        <w:jc w:val="both"/>
        <w:rPr>
          <w:rFonts w:ascii="Arial" w:hAnsi="Arial" w:cs="Arial"/>
          <w:sz w:val="24"/>
          <w:szCs w:val="24"/>
        </w:rPr>
      </w:pPr>
      <w:r w:rsidRPr="0054360F">
        <w:rPr>
          <w:rFonts w:ascii="Arial" w:hAnsi="Arial" w:cs="Arial"/>
          <w:sz w:val="24"/>
          <w:szCs w:val="24"/>
        </w:rPr>
        <w:tab/>
      </w:r>
    </w:p>
    <w:p w:rsidR="00861CEB" w:rsidRPr="0054360F" w:rsidRDefault="00861CEB" w:rsidP="00495145">
      <w:pPr>
        <w:spacing w:after="0" w:line="240" w:lineRule="atLeast"/>
        <w:jc w:val="both"/>
        <w:rPr>
          <w:rFonts w:ascii="Arial" w:eastAsia="Times New Roman" w:hAnsi="Arial" w:cs="Arial"/>
          <w:b/>
          <w:sz w:val="24"/>
          <w:szCs w:val="24"/>
          <w:lang w:eastAsia="ru-RU"/>
        </w:rPr>
      </w:pPr>
      <w:r w:rsidRPr="0054360F">
        <w:rPr>
          <w:rFonts w:ascii="Arial" w:eastAsia="Times New Roman" w:hAnsi="Arial" w:cs="Arial"/>
          <w:b/>
          <w:sz w:val="24"/>
          <w:szCs w:val="24"/>
          <w:lang w:eastAsia="ru-RU"/>
        </w:rPr>
        <w:t>Раздел II. СТАНДАРТ ПРЕДОСТАВЛЕНИЯ МУНИЦИПАЛЬНОЙ УСЛУГИ</w:t>
      </w:r>
    </w:p>
    <w:p w:rsidR="00495145" w:rsidRDefault="00495145"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4. НАИМЕНОВАНИЕ МУНИЦИПАЛЬНОЙ УСЛУГИ</w:t>
      </w:r>
    </w:p>
    <w:p w:rsidR="00495145" w:rsidRDefault="00495145"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16. Под 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5. НАИМЕНОВАНИЕ ОРГАНА МЕСТНОГО САМОУПРАВЛЕНИЯ,</w:t>
      </w:r>
    </w:p>
    <w:p w:rsidR="00861CEB"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ПРЕДОСТАВЛЯЮЩЕГО МУНИЦИПАЛЬНУЮ УСЛУГУ</w:t>
      </w:r>
    </w:p>
    <w:p w:rsidR="00495145" w:rsidRPr="0054360F" w:rsidRDefault="00495145" w:rsidP="00CC6A76">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17. Органом местного самоуправления муниципального образования, предоставляющим муниципальную услугу, является администрация </w:t>
      </w:r>
      <w:proofErr w:type="spellStart"/>
      <w:r w:rsidRPr="0054360F">
        <w:rPr>
          <w:rFonts w:ascii="Arial" w:eastAsia="Times New Roman" w:hAnsi="Arial" w:cs="Arial"/>
          <w:sz w:val="24"/>
          <w:szCs w:val="24"/>
          <w:lang w:eastAsia="ru-RU"/>
        </w:rPr>
        <w:t>Ершовского</w:t>
      </w:r>
      <w:proofErr w:type="spellEnd"/>
      <w:r w:rsidRPr="0054360F">
        <w:rPr>
          <w:rFonts w:ascii="Arial" w:eastAsia="Times New Roman" w:hAnsi="Arial" w:cs="Arial"/>
          <w:sz w:val="24"/>
          <w:szCs w:val="24"/>
          <w:lang w:eastAsia="ru-RU"/>
        </w:rPr>
        <w:t xml:space="preserve"> муниципального образования.</w:t>
      </w:r>
    </w:p>
    <w:p w:rsidR="00CC6A76"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18. В предоставлении муниципальной услуги участвует Федеральная служба государственной регистрации, кадастра и картографии.</w:t>
      </w:r>
    </w:p>
    <w:p w:rsidR="00CC6A76"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CC6A76"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54360F">
        <w:rPr>
          <w:rFonts w:ascii="Arial" w:eastAsia="Times New Roman" w:hAnsi="Arial" w:cs="Arial"/>
          <w:sz w:val="24"/>
          <w:szCs w:val="24"/>
          <w:lang w:eastAsia="ru-RU"/>
        </w:rPr>
        <w:t>Ершовского</w:t>
      </w:r>
      <w:proofErr w:type="spellEnd"/>
      <w:r w:rsidRPr="0054360F">
        <w:rPr>
          <w:rFonts w:ascii="Arial" w:eastAsia="Times New Roman" w:hAnsi="Arial" w:cs="Arial"/>
          <w:sz w:val="24"/>
          <w:szCs w:val="24"/>
          <w:lang w:eastAsia="ru-RU"/>
        </w:rPr>
        <w:t xml:space="preserve"> муниципального образования. </w:t>
      </w:r>
    </w:p>
    <w:p w:rsidR="00CC6A76" w:rsidRDefault="00CC6A76" w:rsidP="00CC6A76">
      <w:pPr>
        <w:spacing w:after="0" w:line="240" w:lineRule="atLeast"/>
        <w:jc w:val="both"/>
        <w:rPr>
          <w:rFonts w:ascii="Arial" w:eastAsia="Times New Roman" w:hAnsi="Arial" w:cs="Arial"/>
          <w:sz w:val="24"/>
          <w:szCs w:val="24"/>
          <w:lang w:eastAsia="ru-RU"/>
        </w:rPr>
      </w:pPr>
    </w:p>
    <w:p w:rsidR="00861CEB"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6. ОПИСАНИЕ РЕЗУЛЬТАТА ПРЕДОСТАВЛЕНИЯ МУНИЦИПАЛЬНОЙ УСЛУГИ</w:t>
      </w:r>
    </w:p>
    <w:p w:rsidR="00B85121" w:rsidRPr="0054360F" w:rsidRDefault="00B85121" w:rsidP="00CC6A76">
      <w:pPr>
        <w:spacing w:after="0" w:line="240" w:lineRule="atLeast"/>
        <w:jc w:val="both"/>
        <w:rPr>
          <w:rFonts w:ascii="Arial" w:eastAsia="Times New Roman" w:hAnsi="Arial" w:cs="Arial"/>
          <w:sz w:val="24"/>
          <w:szCs w:val="24"/>
          <w:lang w:eastAsia="ru-RU"/>
        </w:rPr>
      </w:pPr>
    </w:p>
    <w:p w:rsidR="00CC6A76" w:rsidRDefault="00861CEB" w:rsidP="00CC6A76">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21. Результатом предоставления муниципальной услуги является направление (выдача) заявителю:</w:t>
      </w:r>
    </w:p>
    <w:p w:rsidR="00CC6A76" w:rsidRDefault="00861CEB" w:rsidP="00CC6A76">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xml:space="preserve">) постановление администрации </w:t>
      </w:r>
      <w:proofErr w:type="spellStart"/>
      <w:r w:rsidRPr="0054360F">
        <w:rPr>
          <w:rFonts w:ascii="Arial" w:eastAsia="Times New Roman" w:hAnsi="Arial" w:cs="Arial"/>
          <w:sz w:val="24"/>
          <w:szCs w:val="24"/>
          <w:lang w:eastAsia="ru-RU"/>
        </w:rPr>
        <w:t>Ершовского</w:t>
      </w:r>
      <w:proofErr w:type="spellEnd"/>
      <w:r w:rsidRPr="0054360F">
        <w:rPr>
          <w:rFonts w:ascii="Arial" w:eastAsia="Times New Roman" w:hAnsi="Arial" w:cs="Arial"/>
          <w:sz w:val="24"/>
          <w:szCs w:val="24"/>
          <w:lang w:eastAsia="ru-RU"/>
        </w:rPr>
        <w:t xml:space="preserve"> муниципального образования  об изъятии (резервировании) для муниципальных нужд;</w:t>
      </w:r>
    </w:p>
    <w:p w:rsidR="00861CEB" w:rsidRDefault="00861CEB" w:rsidP="00CC6A76">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письмо о невозможности подготовки документов.</w:t>
      </w:r>
    </w:p>
    <w:p w:rsidR="00B85121" w:rsidRPr="0054360F" w:rsidRDefault="00B85121" w:rsidP="00CC6A76">
      <w:pPr>
        <w:spacing w:after="0" w:line="240" w:lineRule="atLeast"/>
        <w:jc w:val="both"/>
        <w:rPr>
          <w:rFonts w:ascii="Arial" w:eastAsia="Times New Roman" w:hAnsi="Arial" w:cs="Arial"/>
          <w:sz w:val="24"/>
          <w:szCs w:val="24"/>
          <w:lang w:eastAsia="ru-RU"/>
        </w:rPr>
      </w:pPr>
    </w:p>
    <w:p w:rsidR="00861CEB" w:rsidRDefault="00861CEB" w:rsidP="00B85121">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5121" w:rsidRPr="0054360F" w:rsidRDefault="00B85121" w:rsidP="00B85121">
      <w:pPr>
        <w:spacing w:after="0" w:line="240" w:lineRule="atLeast"/>
        <w:jc w:val="both"/>
        <w:rPr>
          <w:rFonts w:ascii="Arial" w:eastAsia="Times New Roman" w:hAnsi="Arial" w:cs="Arial"/>
          <w:sz w:val="24"/>
          <w:szCs w:val="24"/>
          <w:lang w:eastAsia="ru-RU"/>
        </w:rPr>
      </w:pP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22. Срок предоставления муниципальной услуги составляет 30 (тридцать) дней с момента регистрации поступившего обращения с приложением всех документов, необходимых для предоставления муниципальной услуги (за исключением </w:t>
      </w:r>
      <w:bookmarkStart w:id="0" w:name="_GoBack"/>
      <w:r w:rsidRPr="0054360F">
        <w:rPr>
          <w:rFonts w:ascii="Arial" w:eastAsia="Times New Roman" w:hAnsi="Arial" w:cs="Arial"/>
          <w:sz w:val="24"/>
          <w:szCs w:val="24"/>
          <w:lang w:eastAsia="ru-RU"/>
        </w:rPr>
        <w:t>времени, затраченного на получение документов посредством межведомственных запросов).</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В исключительных случаях срок предоставления муниципальной услуги может быть продлен не более чем на 30 дней.</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23. Предоставление муниципальной услуги осуществляется в соответствии с действующим законодательством.</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Конституция Российской Федерации; </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Гражданский кодекс Российской Федерации от 30 ноября 1994 года № 51-ФЗ;</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 Земельный кодекс Российской Федерации от 25 октября 2001 года № 136-ФЗ; </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 Градостроительный кодекс Российской Федерации;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 Федеральный закон от 25 октября 2001 года № 137-ФЗ «О введении в действие земельного кодекса Российской Федерации»;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 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 Федеральный закон от 29.12.2004 г. № 191-ФЗ «О введении в действие Градостроительного кодекса Российской Федерации»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 Федеральный закон от 06.10.2003 № 131-Ф «Об общих принципах организации местного самоуправления в Российской Федерации»;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 Федеральный закон от 27.07.2010 № 210-ФЗ "Об организации предоставления государственных и муниципальных услуг";</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 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11) Устав </w:t>
      </w:r>
      <w:proofErr w:type="spellStart"/>
      <w:r w:rsidRPr="0054360F">
        <w:rPr>
          <w:rFonts w:ascii="Arial" w:eastAsia="Times New Roman" w:hAnsi="Arial" w:cs="Arial"/>
          <w:sz w:val="24"/>
          <w:szCs w:val="24"/>
          <w:lang w:eastAsia="ru-RU"/>
        </w:rPr>
        <w:t>Ершовского</w:t>
      </w:r>
      <w:proofErr w:type="spellEnd"/>
      <w:r w:rsidRPr="0054360F">
        <w:rPr>
          <w:rFonts w:ascii="Arial" w:eastAsia="Times New Roman" w:hAnsi="Arial" w:cs="Arial"/>
          <w:sz w:val="24"/>
          <w:szCs w:val="24"/>
          <w:lang w:eastAsia="ru-RU"/>
        </w:rPr>
        <w:t xml:space="preserve"> муниципального образования;</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24. К заявлению прилагаются следующие документы:</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документ, удостоверяющий личность заявителя;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25. Требования к документам, представляемым заявителем:</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тексты документов должны быть написаны разборчиво;</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lastRenderedPageBreak/>
        <w:t>в</w:t>
      </w:r>
      <w:proofErr w:type="gramEnd"/>
      <w:r w:rsidRPr="0054360F">
        <w:rPr>
          <w:rFonts w:ascii="Arial" w:eastAsia="Times New Roman" w:hAnsi="Arial" w:cs="Arial"/>
          <w:sz w:val="24"/>
          <w:szCs w:val="24"/>
          <w:lang w:eastAsia="ru-RU"/>
        </w:rPr>
        <w:t>) документы не должны иметь подчисток, приписок, зачеркнутых слов и не оговоренных в них исправлений;</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документы не должны быть исполнены карандашом;</w:t>
      </w:r>
    </w:p>
    <w:p w:rsidR="00861CEB"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д</w:t>
      </w:r>
      <w:proofErr w:type="gramEnd"/>
      <w:r w:rsidRPr="0054360F">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кадастровая выписка.</w:t>
      </w:r>
    </w:p>
    <w:p w:rsidR="00495145"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27. При предоставлении муниципальной услуги запрещается требовать от заявителя:</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28. Основаниями для отказа в приеме заявления и документов являются: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с заявлением обратилось ненадлежащее лицо;</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представление неполного пакета документов, предусмотренного пунктом 24 настоящего административного регламента;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несоответствие документов требованиям, указанным в пункте 25 настоящего административного регламента;</w:t>
      </w: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 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31. 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с обращением обратилось не надлежащее лицо;</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 необходимость предоставления дополнительных документов;</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 наличие технических ошибок в предоставленных документах;</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 обращение заявителя об отказе от оказания муниципальной услуги.</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proofErr w:type="spellStart"/>
      <w:r w:rsidRPr="0054360F">
        <w:rPr>
          <w:rFonts w:ascii="Arial" w:eastAsia="Times New Roman" w:hAnsi="Arial" w:cs="Arial"/>
          <w:sz w:val="24"/>
          <w:szCs w:val="24"/>
          <w:lang w:eastAsia="ru-RU"/>
        </w:rPr>
        <w:t>Ершовского</w:t>
      </w:r>
      <w:proofErr w:type="spellEnd"/>
      <w:r w:rsidRPr="0054360F">
        <w:rPr>
          <w:rFonts w:ascii="Arial" w:eastAsia="Times New Roman" w:hAnsi="Arial" w:cs="Arial"/>
          <w:sz w:val="24"/>
          <w:szCs w:val="24"/>
          <w:lang w:eastAsia="ru-RU"/>
        </w:rPr>
        <w:t xml:space="preserve"> муниципального </w:t>
      </w:r>
      <w:r w:rsidR="00495145" w:rsidRPr="0054360F">
        <w:rPr>
          <w:rFonts w:ascii="Arial" w:eastAsia="Times New Roman" w:hAnsi="Arial" w:cs="Arial"/>
          <w:sz w:val="24"/>
          <w:szCs w:val="24"/>
          <w:lang w:eastAsia="ru-RU"/>
        </w:rPr>
        <w:t>образования муниципальных</w:t>
      </w:r>
      <w:r w:rsidRPr="0054360F">
        <w:rPr>
          <w:rFonts w:ascii="Arial" w:eastAsia="Times New Roman" w:hAnsi="Arial" w:cs="Arial"/>
          <w:sz w:val="24"/>
          <w:szCs w:val="24"/>
          <w:lang w:eastAsia="ru-RU"/>
        </w:rPr>
        <w:t xml:space="preserve">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861CEB" w:rsidRDefault="00861CEB" w:rsidP="00495145">
      <w:pPr>
        <w:spacing w:before="100" w:beforeAutospacing="1"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35. Плата за услуги, которые являются необходимыми и обязательными для предоставления муниципальной услуги, отсутствует.</w:t>
      </w:r>
    </w:p>
    <w:p w:rsidR="00CC6A76"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17. СРОК И ПОРЯДОК РЕГИСТРАЦИИ ЗАЯВЛЕНИЯ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CC6A76" w:rsidRDefault="00CC6A76"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54360F">
        <w:rPr>
          <w:rFonts w:ascii="Arial" w:eastAsia="Times New Roman" w:hAnsi="Arial" w:cs="Arial"/>
          <w:sz w:val="24"/>
          <w:szCs w:val="24"/>
          <w:lang w:eastAsia="ru-RU"/>
        </w:rPr>
        <w:br/>
        <w:t>39. Максимальное время регистрации заявления о предоставлении муниципальной услуги составляет 10 минут.</w:t>
      </w:r>
    </w:p>
    <w:p w:rsidR="00CC6A76"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54360F">
        <w:rPr>
          <w:rFonts w:ascii="Arial" w:eastAsia="Times New Roman" w:hAnsi="Arial" w:cs="Arial"/>
          <w:sz w:val="24"/>
          <w:szCs w:val="24"/>
          <w:lang w:eastAsia="ru-RU"/>
        </w:rPr>
        <w:lastRenderedPageBreak/>
        <w:t>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43. Информационные таблички (вывески) размещаются рядом с входом, либо на двери входа так, чтобы они были хорошо видны заявителям.</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44. Прием заявлений и документов, необходимых для предоставления муниципальной услуги, осуществляется в кабинетах уполномоченного органа.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49. Места для заполнения документов оборудуются информационными стендами, стульями и столами для возможности оформления документов.</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19. ПОКАЗАТЕЛИ ДОСТУПНОСТИ И КАЧЕСТВА МУНИЦИПАЛЬНОЙ УСЛУГИ</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51. Основными показателями доступности и качества муниципальной услуги являются: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соблюдение требований к местам предоставления муниципальной услуги, их транспортной доступности;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среднее время ожидания в очереди при подаче документов;</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количество взаимодействий заявителя с должностными лицами уполномоченного органа.</w:t>
      </w: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52. Основными требованиями к качеству рассмотрения обращений заявителей являются:</w:t>
      </w: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достоверность предоставляемой заявителям информации о ходе рассмотрения обращения;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полнота информирования заявителей о ходе рассмотрения обращения;</w:t>
      </w:r>
    </w:p>
    <w:p w:rsidR="00B85121"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наглядность</w:t>
      </w:r>
      <w:proofErr w:type="gramEnd"/>
      <w:r w:rsidRPr="0054360F">
        <w:rPr>
          <w:rFonts w:ascii="Arial" w:eastAsia="Times New Roman" w:hAnsi="Arial" w:cs="Arial"/>
          <w:sz w:val="24"/>
          <w:szCs w:val="24"/>
          <w:lang w:eastAsia="ru-RU"/>
        </w:rPr>
        <w:t xml:space="preserve"> форм предоставляемой информации об административных процедурах;</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удобство</w:t>
      </w:r>
      <w:proofErr w:type="gramEnd"/>
      <w:r w:rsidRPr="0054360F">
        <w:rPr>
          <w:rFonts w:ascii="Arial" w:eastAsia="Times New Roman" w:hAnsi="Arial" w:cs="Arial"/>
          <w:sz w:val="24"/>
          <w:szCs w:val="24"/>
          <w:lang w:eastAsia="ru-RU"/>
        </w:rPr>
        <w:t xml:space="preserve"> и доступность получения заявителями информации о порядке предоставления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оперативность вынесения решения в отношении рассматриваемого обращения.</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54. Взаимодействие заявителя с должностными лицами уполномоченного органа осуществляется при личном обращении заявителя:</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для</w:t>
      </w:r>
      <w:proofErr w:type="gramEnd"/>
      <w:r w:rsidRPr="0054360F">
        <w:rPr>
          <w:rFonts w:ascii="Arial" w:eastAsia="Times New Roman" w:hAnsi="Arial" w:cs="Arial"/>
          <w:sz w:val="24"/>
          <w:szCs w:val="24"/>
          <w:lang w:eastAsia="ru-RU"/>
        </w:rPr>
        <w:t xml:space="preserve"> подачи документов, необходимых для предоставления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за</w:t>
      </w:r>
      <w:proofErr w:type="gramEnd"/>
      <w:r w:rsidRPr="0054360F">
        <w:rPr>
          <w:rFonts w:ascii="Arial" w:eastAsia="Times New Roman" w:hAnsi="Arial" w:cs="Arial"/>
          <w:sz w:val="24"/>
          <w:szCs w:val="24"/>
          <w:lang w:eastAsia="ru-RU"/>
        </w:rPr>
        <w:t xml:space="preserve"> получением результата предоставления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56. Заявителю обеспечивается возможность получения муниципальной услуги посредством Портала.</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B85121" w:rsidRPr="0054360F">
        <w:rPr>
          <w:rFonts w:ascii="Arial" w:eastAsia="Times New Roman" w:hAnsi="Arial" w:cs="Arial"/>
          <w:sz w:val="24"/>
          <w:szCs w:val="24"/>
          <w:lang w:eastAsia="ru-RU"/>
        </w:rPr>
        <w:t>МУНИЦИПАЛЬНЫХ УСЛУГ,</w:t>
      </w:r>
      <w:r w:rsidRPr="0054360F">
        <w:rPr>
          <w:rFonts w:ascii="Arial" w:eastAsia="Times New Roman" w:hAnsi="Arial" w:cs="Arial"/>
          <w:sz w:val="24"/>
          <w:szCs w:val="24"/>
          <w:lang w:eastAsia="ru-RU"/>
        </w:rPr>
        <w:t xml:space="preserve"> </w:t>
      </w:r>
      <w:r w:rsidR="00B85121" w:rsidRPr="0054360F">
        <w:rPr>
          <w:rFonts w:ascii="Arial" w:eastAsia="Times New Roman" w:hAnsi="Arial" w:cs="Arial"/>
          <w:sz w:val="24"/>
          <w:szCs w:val="24"/>
          <w:lang w:eastAsia="ru-RU"/>
        </w:rPr>
        <w:t>и</w:t>
      </w:r>
      <w:r w:rsidRPr="0054360F">
        <w:rPr>
          <w:rFonts w:ascii="Arial" w:eastAsia="Times New Roman" w:hAnsi="Arial" w:cs="Arial"/>
          <w:sz w:val="24"/>
          <w:szCs w:val="24"/>
          <w:lang w:eastAsia="ru-RU"/>
        </w:rPr>
        <w:t xml:space="preserve"> ОСОБЕННОСТИ ПРЕДОСТАВЛЕНИЯ МУНИЦИПАЛЬНОЙ УСЛУГИ В ЭЛЕКТРОННОЙ ФОРМЕ</w:t>
      </w:r>
    </w:p>
    <w:p w:rsidR="00CC6A76" w:rsidRDefault="00CC6A76" w:rsidP="00495145">
      <w:pPr>
        <w:spacing w:after="0" w:line="240" w:lineRule="atLeast"/>
        <w:jc w:val="both"/>
        <w:rPr>
          <w:rFonts w:ascii="Arial" w:eastAsia="Times New Roman" w:hAnsi="Arial" w:cs="Arial"/>
          <w:sz w:val="24"/>
          <w:szCs w:val="24"/>
          <w:lang w:eastAsia="ru-RU"/>
        </w:rPr>
      </w:pP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495145"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61. Для обработки персональных данных, при регистрации субъекта персональных данных на </w:t>
      </w:r>
      <w:r w:rsidR="00B85121" w:rsidRPr="0054360F">
        <w:rPr>
          <w:rFonts w:ascii="Arial" w:eastAsia="Times New Roman" w:hAnsi="Arial" w:cs="Arial"/>
          <w:sz w:val="24"/>
          <w:szCs w:val="24"/>
          <w:lang w:eastAsia="ru-RU"/>
        </w:rPr>
        <w:t>Портале, получение</w:t>
      </w:r>
      <w:r w:rsidRPr="0054360F">
        <w:rPr>
          <w:rFonts w:ascii="Arial" w:eastAsia="Times New Roman" w:hAnsi="Arial" w:cs="Arial"/>
          <w:sz w:val="24"/>
          <w:szCs w:val="24"/>
          <w:lang w:eastAsia="ru-RU"/>
        </w:rPr>
        <w:t xml:space="preserve"> согласия заявителя в соответствии с требованиями статьи 6 Федерального закона от 27 июля 2006 года № 152-ФЗ «О персональных данных» не требуется.</w:t>
      </w:r>
    </w:p>
    <w:p w:rsidR="00CC6A76" w:rsidRDefault="00CC6A76" w:rsidP="00495145">
      <w:pPr>
        <w:spacing w:after="0" w:line="240" w:lineRule="atLeast"/>
        <w:jc w:val="both"/>
        <w:rPr>
          <w:rFonts w:ascii="Arial" w:eastAsia="Times New Roman" w:hAnsi="Arial" w:cs="Arial"/>
          <w:b/>
          <w:sz w:val="24"/>
          <w:szCs w:val="24"/>
          <w:lang w:eastAsia="ru-RU"/>
        </w:rPr>
      </w:pPr>
    </w:p>
    <w:p w:rsidR="00861CEB" w:rsidRDefault="00861CEB" w:rsidP="00495145">
      <w:pPr>
        <w:spacing w:after="0" w:line="240" w:lineRule="atLeast"/>
        <w:jc w:val="both"/>
        <w:rPr>
          <w:rFonts w:ascii="Arial" w:eastAsia="Times New Roman" w:hAnsi="Arial" w:cs="Arial"/>
          <w:b/>
          <w:sz w:val="24"/>
          <w:szCs w:val="24"/>
          <w:lang w:eastAsia="ru-RU"/>
        </w:rPr>
      </w:pPr>
      <w:r w:rsidRPr="0054360F">
        <w:rPr>
          <w:rFonts w:ascii="Arial" w:eastAsia="Times New Roman" w:hAnsi="Arial" w:cs="Arial"/>
          <w:b/>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54360F">
        <w:rPr>
          <w:rFonts w:ascii="Arial" w:eastAsia="Times New Roman" w:hAnsi="Arial" w:cs="Arial"/>
          <w:b/>
          <w:sz w:val="24"/>
          <w:szCs w:val="24"/>
          <w:lang w:eastAsia="ru-RU"/>
        </w:rPr>
        <w:lastRenderedPageBreak/>
        <w:t>МНОГОФУНКЦИОНАЛЬНЫХ ЦЕНТРАХ ПРЕДОСТАВЛЕНИЯ ГОСУДАРСТВЕННЫХ И МУНИЦИПАЛЬНЫХ УСЛУГ</w:t>
      </w:r>
    </w:p>
    <w:p w:rsidR="00CC6A76" w:rsidRPr="0054360F" w:rsidRDefault="00CC6A76" w:rsidP="00495145">
      <w:pPr>
        <w:spacing w:after="0" w:line="240" w:lineRule="atLeast"/>
        <w:jc w:val="both"/>
        <w:rPr>
          <w:rFonts w:ascii="Arial" w:eastAsia="Times New Roman" w:hAnsi="Arial" w:cs="Arial"/>
          <w:b/>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21. СОСТАВ И ПОСЛЕДОВАТЕЛЬНОСТЬ АДМИНИСТРАТИВНЫХ ПРОЦЕДУР</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62. Предоставление муниципальной услуги включает в себя следующие административные процедуры:</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Изъятие, в том числе путем выкупа, земельных участков для муниципальных нужд. </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Резервирование земельных участков для муниципальных нужд.</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22. ИЗЪЯТИЕ, В ТОМ ЧИСЛЕ ПУТЕМ ВЫКУПА, ЗЕМЕЛЬНЫХ УЧАСТКОВ ДЛЯ МУНИЦИПАЛЬНЫХ НУЖД</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63. Изъятие, в том числе путем выкупа, земельных участков для муниципальных нужд осуществляется в исключительных случаях:</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 связанных с размещением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 в иных случаях, установленных федеральными законами и законами субъектов Российской Федерации.</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 xml:space="preserve">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w:t>
      </w:r>
      <w:proofErr w:type="spellStart"/>
      <w:r w:rsidR="00861CEB" w:rsidRPr="0054360F">
        <w:rPr>
          <w:rFonts w:ascii="Arial" w:eastAsia="Times New Roman" w:hAnsi="Arial" w:cs="Arial"/>
          <w:sz w:val="24"/>
          <w:szCs w:val="24"/>
          <w:lang w:eastAsia="ru-RU"/>
        </w:rPr>
        <w:t>Ершовского</w:t>
      </w:r>
      <w:proofErr w:type="spellEnd"/>
      <w:r w:rsidR="00861CEB" w:rsidRPr="0054360F">
        <w:rPr>
          <w:rFonts w:ascii="Arial" w:eastAsia="Times New Roman" w:hAnsi="Arial" w:cs="Arial"/>
          <w:sz w:val="24"/>
          <w:szCs w:val="24"/>
          <w:lang w:eastAsia="ru-RU"/>
        </w:rPr>
        <w:t xml:space="preserve"> муниципального образования.</w:t>
      </w:r>
    </w:p>
    <w:p w:rsidR="00B85121"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66. При изъятии, в том числе путем выкупа, земельных участков для муниципальных нужд соблюдаются следующие условия:</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рыночная стоимость земельного участка,</w:t>
      </w:r>
    </w:p>
    <w:p w:rsidR="00B85121"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рыночная стоимость находящегося на земельном участке недвижимого имущества,</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proofErr w:type="gramStart"/>
      <w:r w:rsidR="00861CEB" w:rsidRPr="0054360F">
        <w:rPr>
          <w:rFonts w:ascii="Arial" w:eastAsia="Times New Roman" w:hAnsi="Arial" w:cs="Arial"/>
          <w:sz w:val="24"/>
          <w:szCs w:val="24"/>
          <w:lang w:eastAsia="ru-RU"/>
        </w:rPr>
        <w:t>а</w:t>
      </w:r>
      <w:proofErr w:type="gramEnd"/>
      <w:r w:rsidR="00861CEB" w:rsidRPr="0054360F">
        <w:rPr>
          <w:rFonts w:ascii="Arial" w:eastAsia="Times New Roman" w:hAnsi="Arial" w:cs="Arial"/>
          <w:sz w:val="24"/>
          <w:szCs w:val="24"/>
          <w:lang w:eastAsia="ru-RU"/>
        </w:rPr>
        <w:t>) рыночная стоимость земельного участка,</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 xml:space="preserve"> </w:t>
      </w:r>
      <w:proofErr w:type="gramStart"/>
      <w:r w:rsidR="00861CEB" w:rsidRPr="0054360F">
        <w:rPr>
          <w:rFonts w:ascii="Arial" w:eastAsia="Times New Roman" w:hAnsi="Arial" w:cs="Arial"/>
          <w:sz w:val="24"/>
          <w:szCs w:val="24"/>
          <w:lang w:eastAsia="ru-RU"/>
        </w:rPr>
        <w:t>б</w:t>
      </w:r>
      <w:proofErr w:type="gramEnd"/>
      <w:r w:rsidR="00861CEB" w:rsidRPr="0054360F">
        <w:rPr>
          <w:rFonts w:ascii="Arial" w:eastAsia="Times New Roman" w:hAnsi="Arial" w:cs="Arial"/>
          <w:sz w:val="24"/>
          <w:szCs w:val="24"/>
          <w:lang w:eastAsia="ru-RU"/>
        </w:rPr>
        <w:t>)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CC6A76" w:rsidRDefault="00CC6A76"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B85121"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рыночная стоимость находящегося на земельном участке недвижимого имущества,</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67. На основании решения главы муниципального района уполномоченное лицо обеспечивает изготовление схем изымаемых земельных участков и направляют на утверждение главе администрации муниципального образования. Срок исполнения действия – 30 календарных дней.</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документы территориального планирования;</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решения об утверждении границ зон планируемого размещения объектов капитального строительства местного значения;</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Постановление об изъятии земельных участков должно содержать:</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кадастровые номера изымаемых земельных участков; </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цель изъятия земельных участков;</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реквизиты документов, в соответствии с которыми осуществляется изъятие земельных участков; </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23. РЕЗЕРВИРОВАНИЕ ЗЕМЕЛЬНЫХ УЧАСТКОВ ДЛЯ МУНИЦИПАЛЬНЫХ НУЖД</w:t>
      </w:r>
    </w:p>
    <w:p w:rsidR="00495145" w:rsidRPr="0054360F" w:rsidRDefault="00495145"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71.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54360F">
        <w:rPr>
          <w:rFonts w:ascii="Arial" w:eastAsia="Times New Roman" w:hAnsi="Arial" w:cs="Arial"/>
          <w:sz w:val="24"/>
          <w:szCs w:val="24"/>
          <w:lang w:eastAsia="ru-RU"/>
        </w:rPr>
        <w:t>оборотоспособности</w:t>
      </w:r>
      <w:proofErr w:type="spellEnd"/>
      <w:r w:rsidRPr="0054360F">
        <w:rPr>
          <w:rFonts w:ascii="Arial" w:eastAsia="Times New Roman" w:hAnsi="Arial" w:cs="Arial"/>
          <w:sz w:val="24"/>
          <w:szCs w:val="24"/>
          <w:lang w:eastAsia="ru-RU"/>
        </w:rPr>
        <w:t xml:space="preserve"> земельных участков.</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72. Земли для муниципальных нужд могут резервироваться на срок не более чем 3 (трех) лет.</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r w:rsidR="00CC6A76">
        <w:rPr>
          <w:rFonts w:ascii="Arial" w:eastAsia="Times New Roman" w:hAnsi="Arial" w:cs="Arial"/>
          <w:sz w:val="24"/>
          <w:szCs w:val="24"/>
          <w:lang w:eastAsia="ru-RU"/>
        </w:rPr>
        <w:t>.</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76. Постановление о резервировании земель должно содержать:</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цели и сроки резервирования земель;</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реквизиты документов, в соответствии с которыми осуществляется резервирование земель;</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861CEB" w:rsidRPr="0054360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Постановление о резервировании земель принимается по отношению к земельным участкам, находящимся в пределах одного кадастрового округа.</w:t>
      </w:r>
    </w:p>
    <w:p w:rsidR="00861CEB" w:rsidRPr="0054360F" w:rsidRDefault="00861CEB"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b/>
          <w:sz w:val="24"/>
          <w:szCs w:val="24"/>
          <w:lang w:eastAsia="ru-RU"/>
        </w:rPr>
      </w:pPr>
      <w:r w:rsidRPr="0054360F">
        <w:rPr>
          <w:rFonts w:ascii="Arial" w:eastAsia="Times New Roman" w:hAnsi="Arial" w:cs="Arial"/>
          <w:b/>
          <w:sz w:val="24"/>
          <w:szCs w:val="24"/>
          <w:lang w:eastAsia="ru-RU"/>
        </w:rPr>
        <w:t>Раздел IV. ФОРМЫ КОНТРОЛЯ ЗА ПРЕДОСТАВЛЕНИЕМ МУНИЦИПАЛЬНОЙ УСЛУГИ</w:t>
      </w:r>
    </w:p>
    <w:p w:rsidR="00CC6A76" w:rsidRPr="0054360F" w:rsidRDefault="00CC6A76" w:rsidP="00495145">
      <w:pPr>
        <w:spacing w:after="0" w:line="240" w:lineRule="atLeast"/>
        <w:jc w:val="both"/>
        <w:rPr>
          <w:rFonts w:ascii="Arial" w:eastAsia="Times New Roman" w:hAnsi="Arial" w:cs="Arial"/>
          <w:b/>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24. ПОРЯДОК ОСУЩЕСТВЛЕНИЯ ТЕКУЩЕГО КОНТРОЛЯ</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77.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78. Основными задачами текущего контроля являются:</w:t>
      </w:r>
    </w:p>
    <w:p w:rsidR="00B85121"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обеспечение своевременного и качественного предоставления муниципальной услуги;</w:t>
      </w:r>
    </w:p>
    <w:p w:rsidR="00B85121"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выявление нарушений в сроках и качестве предоставления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выявление и устранение причин и условий, способствующих ненадлежащему предоставлению муниципальной услуги;</w:t>
      </w:r>
    </w:p>
    <w:p w:rsidR="00CC6A76"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принятие мер по надлежащему предоставлению муниципальной услуги.</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79. Текущий контроль осуществляется на постоянной основе.</w:t>
      </w:r>
    </w:p>
    <w:p w:rsidR="00CC6A76" w:rsidRPr="0054360F" w:rsidRDefault="00CC6A76"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Глава 25. ПОРЯДОК И ПЕРИОДИЧНОСТЬ ОСУЩЕСТВЛЕНИЯ ПЛАНОВЫХ И </w:t>
      </w:r>
      <w:r w:rsidR="00B85121" w:rsidRPr="0054360F">
        <w:rPr>
          <w:rFonts w:ascii="Arial" w:eastAsia="Times New Roman" w:hAnsi="Arial" w:cs="Arial"/>
          <w:sz w:val="24"/>
          <w:szCs w:val="24"/>
          <w:lang w:eastAsia="ru-RU"/>
        </w:rPr>
        <w:t>ВНЕПЛАНОВЫХ ПРОВЕРОК ПОЛНОТЫ,</w:t>
      </w:r>
      <w:r w:rsidRPr="0054360F">
        <w:rPr>
          <w:rFonts w:ascii="Arial" w:eastAsia="Times New Roman" w:hAnsi="Arial" w:cs="Arial"/>
          <w:sz w:val="24"/>
          <w:szCs w:val="24"/>
          <w:lang w:eastAsia="ru-RU"/>
        </w:rPr>
        <w:t xml:space="preserve"> </w:t>
      </w:r>
      <w:proofErr w:type="gramStart"/>
      <w:r w:rsidRPr="0054360F">
        <w:rPr>
          <w:rFonts w:ascii="Arial" w:eastAsia="Times New Roman" w:hAnsi="Arial" w:cs="Arial"/>
          <w:sz w:val="24"/>
          <w:szCs w:val="24"/>
          <w:lang w:eastAsia="ru-RU"/>
        </w:rPr>
        <w:t>И</w:t>
      </w:r>
      <w:proofErr w:type="gramEnd"/>
      <w:r w:rsidRPr="0054360F">
        <w:rPr>
          <w:rFonts w:ascii="Arial" w:eastAsia="Times New Roman" w:hAnsi="Arial" w:cs="Arial"/>
          <w:sz w:val="24"/>
          <w:szCs w:val="24"/>
          <w:lang w:eastAsia="ru-RU"/>
        </w:rPr>
        <w:t xml:space="preserve">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80. Контроль над полнотой и качеством предоставления муниципальной услуги осуществляется в формах:</w:t>
      </w:r>
    </w:p>
    <w:p w:rsidR="00CC6A76"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 проведения плановых проверок;</w:t>
      </w:r>
    </w:p>
    <w:p w:rsidR="00B85121"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81. 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54360F">
        <w:rPr>
          <w:rFonts w:ascii="Arial" w:eastAsia="Times New Roman" w:hAnsi="Arial" w:cs="Arial"/>
          <w:sz w:val="24"/>
          <w:szCs w:val="24"/>
          <w:lang w:eastAsia="ru-RU"/>
        </w:rPr>
        <w:lastRenderedPageBreak/>
        <w:t>уполномоченного органа, ответственного за предоставление муниципальной услуги.</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54360F">
        <w:rPr>
          <w:rFonts w:ascii="Arial" w:eastAsia="Times New Roman" w:hAnsi="Arial" w:cs="Arial"/>
          <w:sz w:val="24"/>
          <w:szCs w:val="24"/>
          <w:lang w:eastAsia="ru-RU"/>
        </w:rPr>
        <w:b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61CEB" w:rsidRDefault="00B50E9D"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 </w:t>
      </w:r>
      <w:r w:rsidR="00861CEB" w:rsidRPr="0054360F">
        <w:rPr>
          <w:rFonts w:ascii="Arial" w:eastAsia="Times New Roman" w:hAnsi="Arial" w:cs="Arial"/>
          <w:sz w:val="24"/>
          <w:szCs w:val="24"/>
          <w:lang w:eastAsia="ru-RU"/>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Глава 27.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ОРГАНИЗАЦИЕЙ</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87. Контроль над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нарушения прав и законных интересов заявителей решением, действием (бездействием) уполномоченного органа, его должностных лиц;</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88. Информацию, указанную в пункте 87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89. Контроль </w:t>
      </w:r>
      <w:r w:rsidR="00B50E9D" w:rsidRPr="0054360F">
        <w:rPr>
          <w:rFonts w:ascii="Arial" w:eastAsia="Times New Roman" w:hAnsi="Arial" w:cs="Arial"/>
          <w:sz w:val="24"/>
          <w:szCs w:val="24"/>
          <w:lang w:eastAsia="ru-RU"/>
        </w:rPr>
        <w:t>над предоставлением</w:t>
      </w:r>
      <w:r w:rsidRPr="0054360F">
        <w:rPr>
          <w:rFonts w:ascii="Arial" w:eastAsia="Times New Roman" w:hAnsi="Arial" w:cs="Arial"/>
          <w:sz w:val="24"/>
          <w:szCs w:val="24"/>
          <w:lang w:eastAsia="ru-RU"/>
        </w:rPr>
        <w:t xml:space="preserve"> муниципальной услуги осуществляется в соответствии с действующим законодательством.</w:t>
      </w:r>
    </w:p>
    <w:p w:rsidR="00B50E9D" w:rsidRPr="0054360F" w:rsidRDefault="00B50E9D" w:rsidP="00495145">
      <w:pPr>
        <w:spacing w:after="0" w:line="240" w:lineRule="atLeast"/>
        <w:jc w:val="both"/>
        <w:rPr>
          <w:rFonts w:ascii="Arial" w:eastAsia="Times New Roman" w:hAnsi="Arial" w:cs="Arial"/>
          <w:sz w:val="24"/>
          <w:szCs w:val="24"/>
          <w:lang w:eastAsia="ru-RU"/>
        </w:rPr>
      </w:pPr>
    </w:p>
    <w:p w:rsidR="00861CEB" w:rsidRDefault="00861CEB" w:rsidP="00495145">
      <w:pPr>
        <w:spacing w:after="0" w:line="240" w:lineRule="atLeast"/>
        <w:jc w:val="both"/>
        <w:rPr>
          <w:rFonts w:ascii="Arial" w:eastAsia="Times New Roman" w:hAnsi="Arial" w:cs="Arial"/>
          <w:b/>
          <w:sz w:val="24"/>
          <w:szCs w:val="24"/>
          <w:lang w:eastAsia="ru-RU"/>
        </w:rPr>
      </w:pPr>
      <w:r w:rsidRPr="0054360F">
        <w:rPr>
          <w:rFonts w:ascii="Arial" w:eastAsia="Times New Roman" w:hAnsi="Arial" w:cs="Arial"/>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0E9D" w:rsidRPr="0054360F" w:rsidRDefault="00B50E9D" w:rsidP="00495145">
      <w:pPr>
        <w:spacing w:after="0" w:line="240" w:lineRule="atLeast"/>
        <w:jc w:val="both"/>
        <w:rPr>
          <w:rFonts w:ascii="Arial" w:eastAsia="Times New Roman" w:hAnsi="Arial" w:cs="Arial"/>
          <w:b/>
          <w:sz w:val="24"/>
          <w:szCs w:val="24"/>
          <w:lang w:eastAsia="ru-RU"/>
        </w:rPr>
      </w:pPr>
    </w:p>
    <w:p w:rsidR="00861CEB"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Глава 28. ОБЖАЛОВАНИЕ РЕШЕНИЙ И ДЕЙСТВИЙ (БЕЗДЕЙСТВИЯ) УПОЛНОМОЧЕННОГО ОРГАНА, А ТАКЖЕ ДОЛЖНОСТНЫХ ЛИЦ УПОЛНОМОЧЕННОГО ОРГАНА</w:t>
      </w:r>
    </w:p>
    <w:p w:rsidR="00B85121" w:rsidRPr="0054360F" w:rsidRDefault="00B85121" w:rsidP="00495145">
      <w:pPr>
        <w:spacing w:after="0" w:line="240" w:lineRule="atLeast"/>
        <w:jc w:val="both"/>
        <w:rPr>
          <w:rFonts w:ascii="Arial" w:eastAsia="Times New Roman" w:hAnsi="Arial" w:cs="Arial"/>
          <w:sz w:val="24"/>
          <w:szCs w:val="24"/>
          <w:lang w:eastAsia="ru-RU"/>
        </w:rPr>
      </w:pP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92. Информацию о порядке подачи и рассмотрения жалобы заинтересованные лица могут получить:</w:t>
      </w:r>
    </w:p>
    <w:p w:rsidR="00B85121"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на стендах, расположенных в помещениях, занимаемых уполномоченным органом;</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на официальном сайте уполномоченного органа в информационно-телекоммуникационной сети «Интернет»;</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посредством Портала;</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через МФЦ.</w:t>
      </w:r>
    </w:p>
    <w:p w:rsidR="00B60E6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Заинтересованное лицо может обратиться с жалобой, в том </w:t>
      </w:r>
      <w:r w:rsidR="00B85121" w:rsidRPr="0054360F">
        <w:rPr>
          <w:rFonts w:ascii="Arial" w:eastAsia="Times New Roman" w:hAnsi="Arial" w:cs="Arial"/>
          <w:sz w:val="24"/>
          <w:szCs w:val="24"/>
          <w:lang w:eastAsia="ru-RU"/>
        </w:rPr>
        <w:t>числе в</w:t>
      </w:r>
      <w:r w:rsidRPr="0054360F">
        <w:rPr>
          <w:rFonts w:ascii="Arial" w:eastAsia="Times New Roman" w:hAnsi="Arial" w:cs="Arial"/>
          <w:sz w:val="24"/>
          <w:szCs w:val="24"/>
          <w:lang w:eastAsia="ru-RU"/>
        </w:rPr>
        <w:t xml:space="preserve"> следующих случаях:</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нарушение срока регистрации заявления заявителя о предоставлении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нарушение срока предоставления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д</w:t>
      </w:r>
      <w:proofErr w:type="gramEnd"/>
      <w:r w:rsidRPr="0054360F">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е</w:t>
      </w:r>
      <w:proofErr w:type="gramEnd"/>
      <w:r w:rsidRPr="0054360F">
        <w:rPr>
          <w:rFonts w:ascii="Arial" w:eastAsia="Times New Roman" w:hAnsi="Arial" w:cs="Arial"/>
          <w:sz w:val="24"/>
          <w:szCs w:val="24"/>
          <w:lang w:eastAsia="ru-RU"/>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ж</w:t>
      </w:r>
      <w:proofErr w:type="gramEnd"/>
      <w:r w:rsidRPr="0054360F">
        <w:rPr>
          <w:rFonts w:ascii="Arial" w:eastAsia="Times New Roman" w:hAnsi="Arial" w:cs="Arial"/>
          <w:sz w:val="24"/>
          <w:szCs w:val="24"/>
          <w:lang w:eastAsia="ru-RU"/>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93. Жалоба может быть подана в письменной форме на бумажном носителе, в электронной форме одним из следующих способов:</w:t>
      </w:r>
    </w:p>
    <w:p w:rsidR="00861CEB" w:rsidRPr="0054360F"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xml:space="preserve">) лично по адресу: </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через организации федеральной почтовой связи;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с использованием информационно-телекоммуникационной сети «Интернет» и</w:t>
      </w:r>
    </w:p>
    <w:p w:rsidR="00861CEB" w:rsidRPr="0054360F"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электронной</w:t>
      </w:r>
      <w:proofErr w:type="gramEnd"/>
      <w:r w:rsidRPr="0054360F">
        <w:rPr>
          <w:rFonts w:ascii="Arial" w:eastAsia="Times New Roman" w:hAnsi="Arial" w:cs="Arial"/>
          <w:sz w:val="24"/>
          <w:szCs w:val="24"/>
          <w:lang w:eastAsia="ru-RU"/>
        </w:rPr>
        <w:t xml:space="preserve"> почты; </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lastRenderedPageBreak/>
        <w:t>г</w:t>
      </w:r>
      <w:proofErr w:type="gramEnd"/>
      <w:r w:rsidRPr="0054360F">
        <w:rPr>
          <w:rFonts w:ascii="Arial" w:eastAsia="Times New Roman" w:hAnsi="Arial" w:cs="Arial"/>
          <w:sz w:val="24"/>
          <w:szCs w:val="24"/>
          <w:lang w:eastAsia="ru-RU"/>
        </w:rPr>
        <w:t>) через МФЦ;</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д</w:t>
      </w:r>
      <w:proofErr w:type="gramEnd"/>
      <w:r w:rsidRPr="0054360F">
        <w:rPr>
          <w:rFonts w:ascii="Arial" w:eastAsia="Times New Roman" w:hAnsi="Arial" w:cs="Arial"/>
          <w:sz w:val="24"/>
          <w:szCs w:val="24"/>
          <w:lang w:eastAsia="ru-RU"/>
        </w:rPr>
        <w:t>) посредством Портала.</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Прием жалоб осуществляется в соответствии с графиком приема заявителей.</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B60E6F"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96. Прием заинтересованных лиц главой муниципального образования проводится по предварительной записи, которая осуществляется по телефону: 8(395359)42617.</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97. При личном приеме обратившееся заинтересованное лицо предъявляет документ, удостоверяющий его личность.</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98. Жалоба должна содержать:</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сведения об обжалуемых решениях и действиях (бездействии) уполномоченного органа, должностного лица уполномоченного органа;</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99. При рассмотрении жалобы:</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lastRenderedPageBreak/>
        <w:t>101. Порядок рассмотрения отдельных жалоб:</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102. По результатам рассмотрения жалобы уполномоченный орган принимает одно из следующих решений:</w:t>
      </w:r>
    </w:p>
    <w:p w:rsidR="00B60E6F"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отказывает в удовлетворении жалобы.</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104. В ответе по результатам рассмотрения жалобы указываются: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B60E6F"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фамилия, имя и (если имеется) отчество заинтересованного лица, подавшего жалобу;</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основания для принятия решения по жалобе;</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д</w:t>
      </w:r>
      <w:proofErr w:type="gramEnd"/>
      <w:r w:rsidRPr="0054360F">
        <w:rPr>
          <w:rFonts w:ascii="Arial" w:eastAsia="Times New Roman" w:hAnsi="Arial" w:cs="Arial"/>
          <w:sz w:val="24"/>
          <w:szCs w:val="24"/>
          <w:lang w:eastAsia="ru-RU"/>
        </w:rPr>
        <w:t>) принятое по жалобе решение;</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е</w:t>
      </w:r>
      <w:proofErr w:type="gramEnd"/>
      <w:r w:rsidRPr="0054360F">
        <w:rPr>
          <w:rFonts w:ascii="Arial" w:eastAsia="Times New Roman" w:hAnsi="Arial" w:cs="Arial"/>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lastRenderedPageBreak/>
        <w:t>ж</w:t>
      </w:r>
      <w:proofErr w:type="gramEnd"/>
      <w:r w:rsidRPr="0054360F">
        <w:rPr>
          <w:rFonts w:ascii="Arial" w:eastAsia="Times New Roman" w:hAnsi="Arial" w:cs="Arial"/>
          <w:sz w:val="24"/>
          <w:szCs w:val="24"/>
          <w:lang w:eastAsia="ru-RU"/>
        </w:rPr>
        <w:t>) сведения о порядке обжалования принятого по жалобе решения.</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105. Основаниями отказа в удовлетворении жалобы являются: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наличие решения по жалобе, принятого ранее в отношении того же заинтересованного лица и по тому же предмету жалобы.</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106. Решение, принятое по результатам рассмотрения жалобы, может быть обжаловано в порядке, установленном законодательством.</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 xml:space="preserve">107. В случае установления в ходе или по результатам рассмотрения </w:t>
      </w:r>
      <w:r w:rsidR="00B50E9D" w:rsidRPr="0054360F">
        <w:rPr>
          <w:rFonts w:ascii="Arial" w:eastAsia="Times New Roman" w:hAnsi="Arial" w:cs="Arial"/>
          <w:sz w:val="24"/>
          <w:szCs w:val="24"/>
          <w:lang w:eastAsia="ru-RU"/>
        </w:rPr>
        <w:t>жалобы, признаков</w:t>
      </w:r>
      <w:r w:rsidRPr="0054360F">
        <w:rPr>
          <w:rFonts w:ascii="Arial" w:eastAsia="Times New Roman" w:hAnsi="Arial" w:cs="Arial"/>
          <w:sz w:val="24"/>
          <w:szCs w:val="24"/>
          <w:lang w:eastAsia="ru-RU"/>
        </w:rPr>
        <w:t xml:space="preserve">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E9D" w:rsidRDefault="00861CEB" w:rsidP="00495145">
      <w:pPr>
        <w:spacing w:after="0" w:line="240" w:lineRule="atLeast"/>
        <w:jc w:val="both"/>
        <w:rPr>
          <w:rFonts w:ascii="Arial" w:eastAsia="Times New Roman" w:hAnsi="Arial" w:cs="Arial"/>
          <w:sz w:val="24"/>
          <w:szCs w:val="24"/>
          <w:lang w:eastAsia="ru-RU"/>
        </w:rPr>
      </w:pPr>
      <w:r w:rsidRPr="0054360F">
        <w:rPr>
          <w:rFonts w:ascii="Arial" w:eastAsia="Times New Roman" w:hAnsi="Arial" w:cs="Arial"/>
          <w:sz w:val="24"/>
          <w:szCs w:val="24"/>
          <w:lang w:eastAsia="ru-RU"/>
        </w:rPr>
        <w:t>108. Способами информирования заинтересованных лиц о порядке подачи и рассмотрения жалобы являются:</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а</w:t>
      </w:r>
      <w:proofErr w:type="gramEnd"/>
      <w:r w:rsidRPr="0054360F">
        <w:rPr>
          <w:rFonts w:ascii="Arial" w:eastAsia="Times New Roman" w:hAnsi="Arial" w:cs="Arial"/>
          <w:sz w:val="24"/>
          <w:szCs w:val="24"/>
          <w:lang w:eastAsia="ru-RU"/>
        </w:rPr>
        <w:t>) личное обращение заинтересованных лиц в уполномоченный орган;</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б</w:t>
      </w:r>
      <w:proofErr w:type="gramEnd"/>
      <w:r w:rsidRPr="0054360F">
        <w:rPr>
          <w:rFonts w:ascii="Arial" w:eastAsia="Times New Roman" w:hAnsi="Arial" w:cs="Arial"/>
          <w:sz w:val="24"/>
          <w:szCs w:val="24"/>
          <w:lang w:eastAsia="ru-RU"/>
        </w:rPr>
        <w:t>) через организации федеральной почтовой связи;</w:t>
      </w:r>
    </w:p>
    <w:p w:rsidR="00B50E9D"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в</w:t>
      </w:r>
      <w:proofErr w:type="gramEnd"/>
      <w:r w:rsidRPr="0054360F">
        <w:rPr>
          <w:rFonts w:ascii="Arial" w:eastAsia="Times New Roman" w:hAnsi="Arial" w:cs="Arial"/>
          <w:sz w:val="24"/>
          <w:szCs w:val="24"/>
          <w:lang w:eastAsia="ru-RU"/>
        </w:rPr>
        <w:t>) с помощью средств электронной связи (направление письма на адрес электронной почты);</w:t>
      </w:r>
    </w:p>
    <w:p w:rsidR="00861CEB" w:rsidRPr="0054360F" w:rsidRDefault="00861CEB" w:rsidP="00495145">
      <w:pPr>
        <w:spacing w:after="0" w:line="240" w:lineRule="atLeast"/>
        <w:jc w:val="both"/>
        <w:rPr>
          <w:rFonts w:ascii="Arial" w:eastAsia="Times New Roman" w:hAnsi="Arial" w:cs="Arial"/>
          <w:sz w:val="24"/>
          <w:szCs w:val="24"/>
          <w:lang w:eastAsia="ru-RU"/>
        </w:rPr>
      </w:pPr>
      <w:proofErr w:type="gramStart"/>
      <w:r w:rsidRPr="0054360F">
        <w:rPr>
          <w:rFonts w:ascii="Arial" w:eastAsia="Times New Roman" w:hAnsi="Arial" w:cs="Arial"/>
          <w:sz w:val="24"/>
          <w:szCs w:val="24"/>
          <w:lang w:eastAsia="ru-RU"/>
        </w:rPr>
        <w:t>г</w:t>
      </w:r>
      <w:proofErr w:type="gramEnd"/>
      <w:r w:rsidRPr="0054360F">
        <w:rPr>
          <w:rFonts w:ascii="Arial" w:eastAsia="Times New Roman" w:hAnsi="Arial" w:cs="Arial"/>
          <w:sz w:val="24"/>
          <w:szCs w:val="24"/>
          <w:lang w:eastAsia="ru-RU"/>
        </w:rPr>
        <w:t>) с помощью телефонной и факсимильной связи.</w:t>
      </w: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Pr="0054360F" w:rsidRDefault="00861CEB" w:rsidP="00495145">
      <w:pPr>
        <w:spacing w:before="100" w:beforeAutospacing="1" w:after="0" w:line="240" w:lineRule="atLeast"/>
        <w:jc w:val="both"/>
        <w:rPr>
          <w:rFonts w:ascii="Arial" w:eastAsia="Times New Roman" w:hAnsi="Arial" w:cs="Arial"/>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p w:rsidR="00B60E6F" w:rsidRDefault="00B60E6F" w:rsidP="00495145">
      <w:pPr>
        <w:spacing w:before="100" w:beforeAutospacing="1" w:after="0" w:line="240" w:lineRule="atLeast"/>
        <w:jc w:val="both"/>
        <w:rPr>
          <w:rFonts w:ascii="Times New Roman" w:eastAsia="Times New Roman" w:hAnsi="Times New Roman" w:cs="Times New Roman"/>
          <w:sz w:val="24"/>
          <w:szCs w:val="24"/>
          <w:lang w:eastAsia="ru-RU"/>
        </w:rPr>
      </w:pPr>
    </w:p>
    <w:p w:rsidR="00B50E9D" w:rsidRDefault="00B50E9D" w:rsidP="00495145">
      <w:pPr>
        <w:spacing w:before="100" w:beforeAutospacing="1" w:after="0" w:line="240" w:lineRule="atLeast"/>
        <w:jc w:val="both"/>
        <w:rPr>
          <w:rFonts w:ascii="Times New Roman" w:eastAsia="Times New Roman" w:hAnsi="Times New Roman" w:cs="Times New Roman"/>
          <w:sz w:val="24"/>
          <w:szCs w:val="24"/>
          <w:lang w:eastAsia="ru-RU"/>
        </w:rPr>
      </w:pPr>
    </w:p>
    <w:p w:rsidR="00861CEB" w:rsidRDefault="00861CEB" w:rsidP="00495145">
      <w:pPr>
        <w:spacing w:before="100" w:beforeAutospacing="1" w:after="0" w:line="240" w:lineRule="atLeast"/>
        <w:jc w:val="both"/>
        <w:rPr>
          <w:rFonts w:ascii="Times New Roman" w:eastAsia="Times New Roman" w:hAnsi="Times New Roman" w:cs="Times New Roman"/>
          <w:sz w:val="24"/>
          <w:szCs w:val="24"/>
          <w:lang w:eastAsia="ru-RU"/>
        </w:rPr>
      </w:pPr>
    </w:p>
    <w:bookmarkEnd w:id="0"/>
    <w:p w:rsidR="00861CEB" w:rsidRDefault="00861CEB" w:rsidP="00861CEB">
      <w:pPr>
        <w:ind w:firstLine="709"/>
        <w:jc w:val="center"/>
        <w:rPr>
          <w:b/>
        </w:rPr>
      </w:pPr>
    </w:p>
    <w:p w:rsidR="00B50E9D" w:rsidRPr="00B50E9D" w:rsidRDefault="00B50E9D" w:rsidP="00B50E9D">
      <w:pPr>
        <w:spacing w:after="0"/>
        <w:ind w:firstLine="709"/>
        <w:jc w:val="right"/>
        <w:rPr>
          <w:b/>
        </w:rPr>
      </w:pPr>
      <w:r w:rsidRPr="00B50E9D">
        <w:rPr>
          <w:b/>
        </w:rPr>
        <w:lastRenderedPageBreak/>
        <w:tab/>
        <w:t xml:space="preserve">                                                          Приложение № 1</w:t>
      </w:r>
    </w:p>
    <w:p w:rsidR="00B50E9D" w:rsidRPr="00B50E9D" w:rsidRDefault="00B50E9D" w:rsidP="00B50E9D">
      <w:pPr>
        <w:spacing w:after="0"/>
        <w:ind w:firstLine="709"/>
        <w:jc w:val="right"/>
        <w:rPr>
          <w:b/>
        </w:rPr>
      </w:pPr>
      <w:r w:rsidRPr="00B50E9D">
        <w:rPr>
          <w:b/>
        </w:rPr>
        <w:t xml:space="preserve">         К административному регламенту,</w:t>
      </w:r>
    </w:p>
    <w:p w:rsidR="00B50E9D" w:rsidRDefault="00B50E9D" w:rsidP="00B50E9D">
      <w:pPr>
        <w:spacing w:after="0"/>
        <w:ind w:firstLine="709"/>
        <w:jc w:val="right"/>
        <w:rPr>
          <w:b/>
        </w:rPr>
      </w:pPr>
      <w:proofErr w:type="gramStart"/>
      <w:r w:rsidRPr="00B50E9D">
        <w:rPr>
          <w:b/>
        </w:rPr>
        <w:t>утвержденному  постановлением</w:t>
      </w:r>
      <w:proofErr w:type="gramEnd"/>
      <w:r w:rsidRPr="00B50E9D">
        <w:rPr>
          <w:b/>
        </w:rPr>
        <w:t xml:space="preserve"> </w:t>
      </w:r>
    </w:p>
    <w:p w:rsidR="00B50E9D" w:rsidRDefault="00B50E9D" w:rsidP="00B50E9D">
      <w:pPr>
        <w:spacing w:after="0"/>
        <w:ind w:firstLine="709"/>
        <w:jc w:val="right"/>
        <w:rPr>
          <w:b/>
        </w:rPr>
      </w:pPr>
      <w:proofErr w:type="gramStart"/>
      <w:r w:rsidRPr="00B50E9D">
        <w:rPr>
          <w:b/>
        </w:rPr>
        <w:t>администрации</w:t>
      </w:r>
      <w:proofErr w:type="gramEnd"/>
      <w:r w:rsidRPr="00B50E9D">
        <w:rPr>
          <w:b/>
        </w:rPr>
        <w:t xml:space="preserve"> </w:t>
      </w:r>
      <w:proofErr w:type="spellStart"/>
      <w:r w:rsidRPr="00B50E9D">
        <w:rPr>
          <w:b/>
        </w:rPr>
        <w:t>Ершовского</w:t>
      </w:r>
      <w:proofErr w:type="spellEnd"/>
      <w:r w:rsidRPr="00B50E9D">
        <w:rPr>
          <w:b/>
        </w:rPr>
        <w:t xml:space="preserve">  муниципального образования</w:t>
      </w:r>
    </w:p>
    <w:p w:rsidR="00B50E9D" w:rsidRPr="00B50E9D" w:rsidRDefault="00B50E9D" w:rsidP="00B50E9D">
      <w:pPr>
        <w:spacing w:after="0"/>
        <w:ind w:firstLine="709"/>
        <w:jc w:val="right"/>
        <w:rPr>
          <w:b/>
        </w:rPr>
      </w:pPr>
      <w:r w:rsidRPr="00B50E9D">
        <w:rPr>
          <w:b/>
        </w:rPr>
        <w:t xml:space="preserve"> </w:t>
      </w:r>
      <w:proofErr w:type="gramStart"/>
      <w:r w:rsidRPr="00B50E9D">
        <w:rPr>
          <w:b/>
        </w:rPr>
        <w:t>от</w:t>
      </w:r>
      <w:proofErr w:type="gramEnd"/>
      <w:r w:rsidRPr="00B50E9D">
        <w:rPr>
          <w:b/>
        </w:rPr>
        <w:t xml:space="preserve"> 08.11.2016г.  № 78</w:t>
      </w:r>
    </w:p>
    <w:p w:rsidR="00B50E9D" w:rsidRPr="00DE4CD7" w:rsidRDefault="00B50E9D" w:rsidP="00B50E9D">
      <w:pPr>
        <w:rPr>
          <w:b/>
        </w:rPr>
      </w:pPr>
    </w:p>
    <w:p w:rsidR="00861CEB" w:rsidRPr="00B50E9D" w:rsidRDefault="00861CEB" w:rsidP="00861CEB">
      <w:pPr>
        <w:contextualSpacing/>
        <w:jc w:val="center"/>
        <w:rPr>
          <w:rFonts w:ascii="Arial" w:hAnsi="Arial" w:cs="Arial"/>
          <w:b/>
        </w:rPr>
      </w:pPr>
      <w:r w:rsidRPr="00B50E9D">
        <w:rPr>
          <w:rFonts w:ascii="Arial" w:hAnsi="Arial" w:cs="Arial"/>
          <w:b/>
        </w:rPr>
        <w:t>Блок-схема</w:t>
      </w:r>
    </w:p>
    <w:p w:rsidR="00861CEB" w:rsidRPr="00B50E9D" w:rsidRDefault="00B85121" w:rsidP="00861CEB">
      <w:pPr>
        <w:contextualSpacing/>
        <w:jc w:val="right"/>
        <w:rPr>
          <w:rFonts w:ascii="Courier New" w:hAnsi="Courier New" w:cs="Courier New"/>
          <w:b/>
        </w:rPr>
      </w:pPr>
      <w:r>
        <w:rPr>
          <w:rFonts w:ascii="Courier New" w:hAnsi="Courier New" w:cs="Courier New"/>
          <w:b/>
          <w:noProof/>
        </w:rPr>
        <w:pict>
          <v:rect id="_x0000_s1038" style="position:absolute;left:0;text-align:left;margin-left:9pt;margin-top:4.35pt;width:187.95pt;height:38.65pt;z-index:251644928" strokecolor="#339" strokeweight="2pt">
            <v:textbox style="mso-next-textbox:#_x0000_s1038">
              <w:txbxContent>
                <w:p w:rsidR="00B85121" w:rsidRPr="00A85A07" w:rsidRDefault="00B85121" w:rsidP="00861CEB">
                  <w:pPr>
                    <w:jc w:val="center"/>
                    <w:rPr>
                      <w:b/>
                    </w:rPr>
                  </w:pPr>
                  <w:r>
                    <w:rPr>
                      <w:b/>
                    </w:rPr>
                    <w:t>Прием и</w:t>
                  </w:r>
                  <w:r w:rsidRPr="00A85A07">
                    <w:rPr>
                      <w:b/>
                    </w:rPr>
                    <w:t xml:space="preserve"> регистрация документов</w:t>
                  </w:r>
                </w:p>
              </w:txbxContent>
            </v:textbox>
          </v:rect>
        </w:pic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line id="_x0000_s1032" style="position:absolute;left:0;text-align:left;flip:x y;z-index:251645952" from="-18pt,7.9pt" to="-18pt,470.4pt" strokecolor="#f60"/>
        </w:pict>
      </w:r>
      <w:r>
        <w:rPr>
          <w:rFonts w:ascii="Courier New" w:hAnsi="Courier New" w:cs="Courier New"/>
          <w:b/>
          <w:noProof/>
        </w:rPr>
        <w:pict>
          <v:line id="_x0000_s1033" style="position:absolute;left:0;text-align:left;z-index:251646976" from="-18pt,7.9pt" to="9pt,7.9pt" strokecolor="#f60">
            <v:stroke endarrow="block"/>
          </v:line>
        </w:pict>
      </w:r>
    </w:p>
    <w:p w:rsidR="00861CEB" w:rsidRPr="00B50E9D" w:rsidRDefault="00B85121" w:rsidP="00861CEB">
      <w:pPr>
        <w:contextualSpacing/>
        <w:jc w:val="center"/>
        <w:rPr>
          <w:rFonts w:ascii="Courier New" w:hAnsi="Courier New" w:cs="Courier New"/>
          <w:b/>
        </w:rPr>
      </w:pPr>
      <w:r>
        <w:rPr>
          <w:rFonts w:ascii="Courier New" w:hAnsi="Courier New" w:cs="Courier New"/>
          <w:b/>
          <w:noProof/>
        </w:rPr>
        <w:pict>
          <v:line id="_x0000_s1040" style="position:absolute;left:0;text-align:left;z-index:251648000" from="81pt,1.6pt" to="81pt,21.45pt">
            <v:stroke endarrow="block"/>
          </v:line>
        </w:pict>
      </w: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rect id="_x0000_s1037" style="position:absolute;left:0;text-align:left;margin-left:12.75pt;margin-top:7.65pt;width:187.95pt;height:51.75pt;z-index:251649024" strokecolor="#339" strokeweight="2pt">
            <v:textbox style="mso-next-textbox:#_x0000_s1037">
              <w:txbxContent>
                <w:p w:rsidR="00B85121" w:rsidRPr="006A35B2" w:rsidRDefault="00B85121" w:rsidP="00861CEB">
                  <w:pPr>
                    <w:jc w:val="center"/>
                    <w:rPr>
                      <w:b/>
                    </w:rPr>
                  </w:pPr>
                  <w:r>
                    <w:rPr>
                      <w:b/>
                    </w:rPr>
                    <w:t>Рассмотрение заявления и документов, приложенных к нему</w:t>
                  </w:r>
                </w:p>
              </w:txbxContent>
            </v:textbox>
          </v:rect>
        </w:pict>
      </w:r>
    </w:p>
    <w:p w:rsidR="00861CEB" w:rsidRPr="00B50E9D" w:rsidRDefault="00861CEB" w:rsidP="00861CEB">
      <w:pPr>
        <w:contextualSpacing/>
        <w:jc w:val="both"/>
        <w:rPr>
          <w:rFonts w:ascii="Courier New" w:hAnsi="Courier New" w:cs="Courier New"/>
          <w:b/>
        </w:rPr>
      </w:pPr>
    </w:p>
    <w:p w:rsidR="00B60E6F" w:rsidRDefault="00B60E6F" w:rsidP="00861CEB">
      <w:pPr>
        <w:contextualSpacing/>
        <w:jc w:val="both"/>
        <w:rPr>
          <w:rFonts w:ascii="Courier New" w:hAnsi="Courier New" w:cs="Courier New"/>
          <w:b/>
        </w:rPr>
      </w:pPr>
    </w:p>
    <w:p w:rsidR="00B60E6F" w:rsidRDefault="00B60E6F" w:rsidP="00861CEB">
      <w:pPr>
        <w:contextualSpacing/>
        <w:jc w:val="both"/>
        <w:rPr>
          <w:rFonts w:ascii="Courier New" w:hAnsi="Courier New" w:cs="Courier New"/>
          <w:b/>
        </w:rPr>
      </w:pPr>
    </w:p>
    <w:p w:rsidR="00861CEB" w:rsidRPr="00B60E6F" w:rsidRDefault="00B60E6F" w:rsidP="00861CEB">
      <w:pPr>
        <w:contextualSpacing/>
        <w:jc w:val="both"/>
        <w:rPr>
          <w:rFonts w:ascii="Courier New" w:hAnsi="Courier New" w:cs="Courier New"/>
          <w:sz w:val="20"/>
          <w:szCs w:val="20"/>
        </w:rPr>
      </w:pPr>
      <w:r>
        <w:rPr>
          <w:rFonts w:ascii="Courier New" w:hAnsi="Courier New" w:cs="Courier New"/>
          <w:b/>
          <w:noProof/>
        </w:rPr>
        <w:pict>
          <v:rect id="_x0000_s1045" style="position:absolute;left:0;text-align:left;margin-left:238.2pt;margin-top:25.5pt;width:179.25pt;height:83.8pt;z-index:251652096" strokecolor="#339" strokeweight="2pt">
            <v:textbox style="mso-next-textbox:#_x0000_s1045">
              <w:txbxContent>
                <w:p w:rsidR="00B85121" w:rsidRPr="00A85A07" w:rsidRDefault="00B85121" w:rsidP="00861CEB">
                  <w:pPr>
                    <w:jc w:val="center"/>
                    <w:rPr>
                      <w:b/>
                    </w:rPr>
                  </w:pPr>
                  <w:r>
                    <w:rPr>
                      <w:b/>
                    </w:rPr>
                    <w:t>Возврат заявления и документов заявителю</w:t>
                  </w:r>
                </w:p>
              </w:txbxContent>
            </v:textbox>
          </v:rect>
        </w:pict>
      </w:r>
      <w:r w:rsidR="00B85121">
        <w:rPr>
          <w:rFonts w:ascii="Courier New" w:hAnsi="Courier New" w:cs="Courier New"/>
          <w:b/>
          <w:noProof/>
        </w:rPr>
        <w:pict>
          <v:shapetype id="_x0000_t32" coordsize="21600,21600" o:spt="32" o:oned="t" path="m,l21600,21600e" filled="f">
            <v:path arrowok="t" fillok="f" o:connecttype="none"/>
            <o:lock v:ext="edit" shapetype="t"/>
          </v:shapetype>
          <v:shape id="_x0000_s1046" type="#_x0000_t32" style="position:absolute;left:0;text-align:left;margin-left:309.45pt;margin-top:9.9pt;width:.05pt;height:17.25pt;z-index:251650048" o:connectortype="straight">
            <v:stroke endarrow="block"/>
          </v:shape>
        </w:pict>
      </w:r>
      <w:r w:rsidR="00B85121">
        <w:rPr>
          <w:rFonts w:ascii="Courier New" w:hAnsi="Courier New" w:cs="Courier New"/>
          <w:b/>
          <w:noProof/>
        </w:rPr>
        <w:pict>
          <v:line id="_x0000_s1047" style="position:absolute;left:0;text-align:left;z-index:251651072" from="200.7pt,4.65pt" to="233.25pt,4.65pt">
            <v:stroke endarrow="block"/>
          </v:line>
        </w:pict>
      </w:r>
      <w:r>
        <w:rPr>
          <w:rFonts w:ascii="Courier New" w:hAnsi="Courier New" w:cs="Courier New"/>
          <w:sz w:val="20"/>
          <w:szCs w:val="20"/>
        </w:rPr>
        <w:t xml:space="preserve">                                     </w:t>
      </w:r>
      <w:proofErr w:type="gramStart"/>
      <w:r w:rsidR="00861CEB" w:rsidRPr="00B50E9D">
        <w:rPr>
          <w:rFonts w:ascii="Courier New" w:hAnsi="Courier New" w:cs="Courier New"/>
          <w:sz w:val="20"/>
          <w:szCs w:val="20"/>
        </w:rPr>
        <w:t>случае</w:t>
      </w:r>
      <w:proofErr w:type="gramEnd"/>
      <w:r w:rsidR="00861CEB" w:rsidRPr="00B50E9D">
        <w:rPr>
          <w:rFonts w:ascii="Courier New" w:hAnsi="Courier New" w:cs="Courier New"/>
          <w:sz w:val="20"/>
          <w:szCs w:val="20"/>
        </w:rPr>
        <w:t xml:space="preserve"> от</w:t>
      </w:r>
      <w:r>
        <w:rPr>
          <w:rFonts w:ascii="Courier New" w:hAnsi="Courier New" w:cs="Courier New"/>
          <w:sz w:val="20"/>
          <w:szCs w:val="20"/>
        </w:rPr>
        <w:t>сутствия необходимых документов</w:t>
      </w:r>
    </w:p>
    <w:p w:rsidR="00B60E6F" w:rsidRDefault="00B85121" w:rsidP="00861CEB">
      <w:pPr>
        <w:contextualSpacing/>
        <w:jc w:val="both"/>
        <w:rPr>
          <w:rFonts w:ascii="Courier New" w:hAnsi="Courier New" w:cs="Courier New"/>
          <w:sz w:val="20"/>
          <w:szCs w:val="20"/>
        </w:rPr>
      </w:pPr>
      <w:r>
        <w:rPr>
          <w:rFonts w:ascii="Courier New" w:hAnsi="Courier New" w:cs="Courier New"/>
          <w:b/>
          <w:noProof/>
        </w:rPr>
        <w:pict>
          <v:line id="_x0000_s1034" style="position:absolute;left:0;text-align:left;z-index:251653120" from="454.2pt,8.3pt" to="458.25pt,382.1pt"/>
        </w:pict>
      </w:r>
      <w:r>
        <w:rPr>
          <w:rFonts w:ascii="Courier New" w:hAnsi="Courier New" w:cs="Courier New"/>
          <w:b/>
          <w:noProof/>
        </w:rPr>
        <w:pict>
          <v:line id="_x0000_s1036" style="position:absolute;left:0;text-align:left;flip:x;z-index:251654144" from="416.7pt,8.3pt" to="454.2pt,8.3pt">
            <v:stroke startarrow="block"/>
          </v:line>
        </w:pict>
      </w:r>
      <w:r w:rsidR="00861CEB" w:rsidRPr="00B50E9D">
        <w:rPr>
          <w:rFonts w:ascii="Courier New" w:hAnsi="Courier New" w:cs="Courier New"/>
          <w:sz w:val="20"/>
          <w:szCs w:val="20"/>
        </w:rPr>
        <w:t xml:space="preserve">При наличии всех необходимых </w:t>
      </w:r>
    </w:p>
    <w:p w:rsidR="00861CEB" w:rsidRPr="00B50E9D" w:rsidRDefault="00B60E6F" w:rsidP="00861CEB">
      <w:pPr>
        <w:contextualSpacing/>
        <w:jc w:val="both"/>
        <w:rPr>
          <w:rFonts w:ascii="Courier New" w:hAnsi="Courier New" w:cs="Courier New"/>
          <w:sz w:val="20"/>
          <w:szCs w:val="20"/>
        </w:rPr>
      </w:pPr>
      <w:r>
        <w:rPr>
          <w:rFonts w:ascii="Courier New" w:hAnsi="Courier New" w:cs="Courier New"/>
          <w:sz w:val="20"/>
          <w:szCs w:val="20"/>
        </w:rPr>
        <w:t xml:space="preserve">Документов </w:t>
      </w:r>
      <w:r w:rsidR="00B85121">
        <w:rPr>
          <w:rFonts w:ascii="Courier New" w:hAnsi="Courier New" w:cs="Courier New"/>
          <w:b/>
          <w:noProof/>
        </w:rPr>
        <w:pict>
          <v:line id="_x0000_s1041" style="position:absolute;left:0;text-align:left;z-index:251655168;mso-position-horizontal-relative:text;mso-position-vertical-relative:text" from="81pt,11.3pt" to="81pt,30.7pt">
            <v:stroke endarrow="block"/>
          </v:line>
        </w:pict>
      </w:r>
      <w:r w:rsidR="00861CEB" w:rsidRPr="00B50E9D">
        <w:rPr>
          <w:rFonts w:ascii="Courier New" w:hAnsi="Courier New" w:cs="Courier New"/>
          <w:sz w:val="20"/>
          <w:szCs w:val="20"/>
        </w:rPr>
        <w:t xml:space="preserve">и полномочий          </w: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rect id="_x0000_s1026" style="position:absolute;left:0;text-align:left;margin-left:9pt;margin-top:5.4pt;width:187.95pt;height:53.25pt;z-index:251656192" strokecolor="#339" strokeweight="2pt">
            <v:textbox style="mso-next-textbox:#_x0000_s1026">
              <w:txbxContent>
                <w:p w:rsidR="00B85121" w:rsidRPr="00A85A07" w:rsidRDefault="00B85121" w:rsidP="00861CEB">
                  <w:pPr>
                    <w:jc w:val="center"/>
                    <w:rPr>
                      <w:b/>
                    </w:rPr>
                  </w:pPr>
                  <w:r>
                    <w:rPr>
                      <w:b/>
                    </w:rPr>
                    <w:t>Запрос документов, требуемых законодательством</w:t>
                  </w:r>
                </w:p>
              </w:txbxContent>
            </v:textbox>
          </v:rect>
        </w:pict>
      </w: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line id="_x0000_s1029" style="position:absolute;left:0;text-align:left;z-index:251657216" from="81pt,3.45pt" to="81pt,21.85pt">
            <v:stroke endarrow="block"/>
          </v:line>
        </w:pict>
      </w:r>
    </w:p>
    <w:p w:rsidR="00861CEB" w:rsidRPr="00B50E9D" w:rsidRDefault="00B85121" w:rsidP="00861CEB">
      <w:pPr>
        <w:contextualSpacing/>
        <w:jc w:val="both"/>
        <w:rPr>
          <w:rFonts w:ascii="Courier New" w:hAnsi="Courier New" w:cs="Courier New"/>
          <w:sz w:val="20"/>
          <w:szCs w:val="20"/>
        </w:rPr>
      </w:pPr>
      <w:r>
        <w:rPr>
          <w:rFonts w:ascii="Courier New" w:hAnsi="Courier New" w:cs="Courier New"/>
          <w:b/>
          <w:noProof/>
        </w:rPr>
        <w:pict>
          <v:rect id="_x0000_s1039" style="position:absolute;left:0;text-align:left;margin-left:9pt;margin-top:8.05pt;width:187.95pt;height:77.35pt;z-index:251658240" strokecolor="#339" strokeweight="2pt">
            <v:textbox style="mso-next-textbox:#_x0000_s1039">
              <w:txbxContent>
                <w:p w:rsidR="00B85121" w:rsidRPr="0013260A" w:rsidRDefault="00B85121" w:rsidP="00861CEB">
                  <w:pPr>
                    <w:jc w:val="center"/>
                    <w:rPr>
                      <w:b/>
                    </w:rPr>
                  </w:pPr>
                  <w:r>
                    <w:rPr>
                      <w:b/>
                    </w:rPr>
                    <w:t>П</w:t>
                  </w:r>
                  <w:r w:rsidRPr="0053662A">
                    <w:rPr>
                      <w:b/>
                    </w:rPr>
                    <w:t xml:space="preserve">одготовка и принятие соответствующего решения, проекта </w:t>
                  </w:r>
                  <w:r>
                    <w:rPr>
                      <w:b/>
                    </w:rPr>
                    <w:t>постановления</w:t>
                  </w:r>
                  <w:r w:rsidRPr="0053662A">
                    <w:rPr>
                      <w:b/>
                    </w:rPr>
                    <w:t xml:space="preserve"> </w:t>
                  </w:r>
                  <w:r w:rsidRPr="0053662A">
                    <w:rPr>
                      <w:b/>
                      <w:sz w:val="20"/>
                      <w:szCs w:val="20"/>
                    </w:rPr>
                    <w:t>(в зависимости от наличия оснований</w:t>
                  </w:r>
                  <w:r w:rsidRPr="00DA3301">
                    <w:rPr>
                      <w:b/>
                      <w:sz w:val="20"/>
                      <w:szCs w:val="20"/>
                    </w:rPr>
                    <w:t>)</w:t>
                  </w:r>
                </w:p>
              </w:txbxContent>
            </v:textbox>
          </v:rect>
        </w:pict>
      </w:r>
      <w:r w:rsidR="00861CEB" w:rsidRPr="00B50E9D">
        <w:rPr>
          <w:rFonts w:ascii="Courier New" w:hAnsi="Courier New" w:cs="Courier New"/>
          <w:sz w:val="20"/>
          <w:szCs w:val="20"/>
        </w:rPr>
        <w:t xml:space="preserve">       </w: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rect id="_x0000_s1027" style="position:absolute;left:0;text-align:left;margin-left:237.45pt;margin-top:7.65pt;width:187.95pt;height:52.45pt;z-index:251659264" strokecolor="#339" strokeweight="2pt">
            <v:textbox style="mso-next-textbox:#_x0000_s1027">
              <w:txbxContent>
                <w:p w:rsidR="00B85121" w:rsidRPr="0013260A" w:rsidRDefault="00B85121" w:rsidP="00861CEB">
                  <w:pPr>
                    <w:jc w:val="center"/>
                    <w:rPr>
                      <w:b/>
                    </w:rPr>
                  </w:pPr>
                  <w:r w:rsidRPr="00A85A07">
                    <w:rPr>
                      <w:b/>
                    </w:rPr>
                    <w:t>Принятие решения</w:t>
                  </w:r>
                  <w:r>
                    <w:rPr>
                      <w:b/>
                    </w:rPr>
                    <w:t xml:space="preserve"> об отказе в предоставлении земельного участка </w:t>
                  </w:r>
                </w:p>
              </w:txbxContent>
            </v:textbox>
          </v:rect>
        </w:pic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line id="_x0000_s1049" style="position:absolute;left:0;text-align:left;flip:x;z-index:251660288" from="425.4pt,6.95pt" to="454.2pt,6.95pt">
            <v:stroke startarrow="block"/>
          </v:line>
        </w:pict>
      </w:r>
      <w:r>
        <w:rPr>
          <w:rFonts w:ascii="Courier New" w:hAnsi="Courier New" w:cs="Courier New"/>
          <w:b/>
          <w:noProof/>
        </w:rPr>
        <w:pict>
          <v:line id="_x0000_s1028" style="position:absolute;left:0;text-align:left;z-index:251661312" from="196.95pt,1.7pt" to="237.45pt,1.7pt">
            <v:stroke endarrow="block"/>
          </v:line>
        </w:pic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sz w:val="20"/>
          <w:szCs w:val="20"/>
        </w:rPr>
      </w:pPr>
      <w:r>
        <w:rPr>
          <w:rFonts w:ascii="Courier New" w:hAnsi="Courier New" w:cs="Courier New"/>
          <w:noProof/>
          <w:sz w:val="20"/>
          <w:szCs w:val="20"/>
        </w:rPr>
        <w:pict>
          <v:line id="_x0000_s1042" style="position:absolute;left:0;text-align:left;z-index:251662336" from="81pt,4.95pt" to="81pt,35.7pt">
            <v:stroke endarrow="block"/>
          </v:line>
        </w:pict>
      </w:r>
      <w:r>
        <w:rPr>
          <w:rFonts w:ascii="Courier New" w:hAnsi="Courier New" w:cs="Courier New"/>
          <w:noProof/>
          <w:sz w:val="20"/>
          <w:szCs w:val="20"/>
        </w:rPr>
        <w:pict>
          <v:shape id="_x0000_s1051" type="#_x0000_t32" style="position:absolute;left:0;text-align:left;margin-left:196.95pt;margin-top:4.95pt;width:40.5pt;height:30.75pt;z-index:251663360" o:connectortype="straight">
            <v:stroke endarrow="block"/>
          </v:shape>
        </w:pict>
      </w:r>
      <w:r w:rsidR="00861CEB" w:rsidRPr="00B50E9D">
        <w:rPr>
          <w:rFonts w:ascii="Courier New" w:hAnsi="Courier New" w:cs="Courier New"/>
          <w:sz w:val="20"/>
          <w:szCs w:val="20"/>
        </w:rPr>
        <w:t xml:space="preserve">                  </w: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rect id="_x0000_s1048" style="position:absolute;left:0;text-align:left;margin-left:237.45pt;margin-top:10.4pt;width:187.95pt;height:94.1pt;z-index:251664384" strokecolor="#339" strokeweight="2pt">
            <v:textbox style="mso-next-textbox:#_x0000_s1048">
              <w:txbxContent>
                <w:p w:rsidR="00B85121" w:rsidRPr="00C55356" w:rsidRDefault="00B85121" w:rsidP="00861CEB">
                  <w:pPr>
                    <w:jc w:val="center"/>
                    <w:rPr>
                      <w:b/>
                    </w:rPr>
                  </w:pPr>
                  <w:r>
                    <w:rPr>
                      <w:b/>
                    </w:rPr>
                    <w:t>Направление (выдача) заявителю постановления об изъятии (резервировании) земельного участка для муниципальных нужд</w:t>
                  </w:r>
                </w:p>
              </w:txbxContent>
            </v:textbox>
          </v:rect>
        </w:pict>
      </w:r>
      <w:r>
        <w:rPr>
          <w:rFonts w:ascii="Courier New" w:hAnsi="Courier New" w:cs="Courier New"/>
          <w:b/>
          <w:noProof/>
        </w:rPr>
        <w:pict>
          <v:rect id="_x0000_s1043" style="position:absolute;left:0;text-align:left;margin-left:9pt;margin-top:10.4pt;width:187.95pt;height:94.1pt;z-index:251665408" strokecolor="#339" strokeweight="2pt">
            <v:textbox style="mso-next-textbox:#_x0000_s1043">
              <w:txbxContent>
                <w:p w:rsidR="00B85121" w:rsidRPr="00714983" w:rsidRDefault="00B85121" w:rsidP="00861CEB">
                  <w:pPr>
                    <w:spacing w:before="120"/>
                    <w:jc w:val="center"/>
                    <w:rPr>
                      <w:b/>
                    </w:rPr>
                  </w:pPr>
                  <w:r>
                    <w:rPr>
                      <w:b/>
                    </w:rPr>
                    <w:t xml:space="preserve">Принятие решения </w:t>
                  </w:r>
                  <w:r w:rsidRPr="00C55356">
                    <w:rPr>
                      <w:b/>
                    </w:rPr>
                    <w:t xml:space="preserve">о </w:t>
                  </w:r>
                  <w:r>
                    <w:rPr>
                      <w:b/>
                    </w:rPr>
                    <w:t>резервировании или изъятии, в том числе путем выкупа, земельных участков для муниципальных нужд</w:t>
                  </w:r>
                </w:p>
              </w:txbxContent>
            </v:textbox>
          </v:rect>
        </w:pict>
      </w: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line id="_x0000_s1050" style="position:absolute;left:0;text-align:left;flip:x;z-index:251666432" from="425.4pt,9.75pt" to="454.2pt,9.75pt">
            <v:stroke startarrow="block"/>
          </v:line>
        </w:pict>
      </w: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jc w:val="both"/>
        <w:rPr>
          <w:rFonts w:ascii="Courier New" w:hAnsi="Courier New" w:cs="Courier New"/>
          <w:b/>
        </w:rPr>
      </w:pPr>
    </w:p>
    <w:p w:rsidR="00861CEB" w:rsidRPr="00B50E9D" w:rsidRDefault="00B85121" w:rsidP="00861CEB">
      <w:pPr>
        <w:contextualSpacing/>
        <w:jc w:val="both"/>
        <w:rPr>
          <w:rFonts w:ascii="Courier New" w:hAnsi="Courier New" w:cs="Courier New"/>
          <w:b/>
        </w:rPr>
      </w:pPr>
      <w:r>
        <w:rPr>
          <w:rFonts w:ascii="Courier New" w:hAnsi="Courier New" w:cs="Courier New"/>
          <w:b/>
          <w:noProof/>
        </w:rPr>
        <w:pict>
          <v:line id="_x0000_s1044" style="position:absolute;left:0;text-align:left;z-index:251667456" from="81pt,9.2pt" to="81pt,46.2pt">
            <v:stroke endarrow="block"/>
          </v:line>
        </w:pict>
      </w:r>
    </w:p>
    <w:p w:rsidR="00861CEB" w:rsidRPr="00B50E9D" w:rsidRDefault="00861CEB" w:rsidP="00861CEB">
      <w:pPr>
        <w:contextualSpacing/>
        <w:jc w:val="both"/>
        <w:rPr>
          <w:rFonts w:ascii="Courier New" w:hAnsi="Courier New" w:cs="Courier New"/>
          <w:b/>
        </w:rPr>
      </w:pPr>
    </w:p>
    <w:p w:rsidR="00861CEB" w:rsidRPr="00B50E9D" w:rsidRDefault="00861CEB" w:rsidP="00861CEB">
      <w:pPr>
        <w:contextualSpacing/>
        <w:rPr>
          <w:rFonts w:ascii="Courier New" w:hAnsi="Courier New" w:cs="Courier New"/>
        </w:rPr>
      </w:pPr>
    </w:p>
    <w:p w:rsidR="00861CEB" w:rsidRPr="00B50E9D" w:rsidRDefault="00B85121" w:rsidP="00861CEB">
      <w:pPr>
        <w:tabs>
          <w:tab w:val="left" w:pos="1260"/>
        </w:tabs>
        <w:ind w:left="360"/>
        <w:contextualSpacing/>
        <w:jc w:val="both"/>
        <w:rPr>
          <w:rFonts w:ascii="Courier New" w:hAnsi="Courier New" w:cs="Courier New"/>
        </w:rPr>
      </w:pPr>
      <w:r>
        <w:rPr>
          <w:rFonts w:ascii="Courier New" w:hAnsi="Courier New" w:cs="Courier New"/>
          <w:b/>
          <w:noProof/>
        </w:rPr>
        <w:pict>
          <v:rect id="_x0000_s1030" style="position:absolute;left:0;text-align:left;margin-left:9pt;margin-top:4.8pt;width:183.45pt;height:58.5pt;z-index:251668480" filled="f" fillcolor="#f60" strokecolor="#548dd4" strokeweight="1.25pt">
            <v:textbox style="mso-next-textbox:#_x0000_s1030">
              <w:txbxContent>
                <w:p w:rsidR="00B85121" w:rsidRDefault="00B85121" w:rsidP="00861CEB">
                  <w:pPr>
                    <w:jc w:val="center"/>
                    <w:rPr>
                      <w:b/>
                    </w:rPr>
                  </w:pPr>
                </w:p>
                <w:p w:rsidR="00B85121" w:rsidRPr="00224C6E" w:rsidRDefault="00B85121" w:rsidP="00861CEB">
                  <w:pPr>
                    <w:jc w:val="center"/>
                    <w:rPr>
                      <w:b/>
                    </w:rPr>
                  </w:pPr>
                  <w:r w:rsidRPr="00224C6E">
                    <w:rPr>
                      <w:b/>
                    </w:rPr>
                    <w:t>ЗАЯВИТЕЛЬ</w:t>
                  </w:r>
                </w:p>
              </w:txbxContent>
            </v:textbox>
          </v:rect>
        </w:pict>
      </w:r>
    </w:p>
    <w:p w:rsidR="00861CEB" w:rsidRPr="00B50E9D" w:rsidRDefault="00B85121" w:rsidP="00861CEB">
      <w:pPr>
        <w:tabs>
          <w:tab w:val="left" w:pos="1260"/>
        </w:tabs>
        <w:ind w:left="360"/>
        <w:contextualSpacing/>
        <w:jc w:val="both"/>
        <w:rPr>
          <w:rFonts w:ascii="Courier New" w:hAnsi="Courier New" w:cs="Courier New"/>
        </w:rPr>
      </w:pPr>
      <w:r>
        <w:rPr>
          <w:rFonts w:ascii="Courier New" w:hAnsi="Courier New" w:cs="Courier New"/>
          <w:b/>
          <w:noProof/>
        </w:rPr>
        <w:pict>
          <v:line id="_x0000_s1031" style="position:absolute;left:0;text-align:left;flip:x;z-index:251669504" from="-18pt,12.75pt" to="9pt,12.75pt" strokecolor="#f60"/>
        </w:pict>
      </w:r>
    </w:p>
    <w:p w:rsidR="00861CEB" w:rsidRPr="00DE4CD7" w:rsidRDefault="00B85121" w:rsidP="00861CEB">
      <w:pPr>
        <w:tabs>
          <w:tab w:val="left" w:pos="1260"/>
        </w:tabs>
        <w:ind w:left="360"/>
        <w:contextualSpacing/>
        <w:jc w:val="both"/>
      </w:pPr>
      <w:r>
        <w:rPr>
          <w:b/>
          <w:noProof/>
        </w:rPr>
        <w:pict>
          <v:line id="_x0000_s1035" style="position:absolute;left:0;text-align:left;z-index:251670528" from="192.45pt,4.95pt" to="458.25pt,4.95pt">
            <v:stroke startarrow="block"/>
          </v:line>
        </w:pict>
      </w:r>
    </w:p>
    <w:p w:rsidR="00B50E9D" w:rsidRDefault="00B50E9D" w:rsidP="00861CEB">
      <w:pPr>
        <w:pStyle w:val="ConsPlusNormal"/>
        <w:jc w:val="right"/>
        <w:rPr>
          <w:rFonts w:ascii="Courier New" w:hAnsi="Courier New" w:cs="Courier New"/>
          <w:sz w:val="22"/>
          <w:szCs w:val="22"/>
        </w:rPr>
      </w:pPr>
    </w:p>
    <w:p w:rsidR="00B50E9D" w:rsidRDefault="00B50E9D" w:rsidP="00861CEB">
      <w:pPr>
        <w:pStyle w:val="ConsPlusNormal"/>
        <w:jc w:val="right"/>
        <w:rPr>
          <w:rFonts w:ascii="Courier New" w:hAnsi="Courier New" w:cs="Courier New"/>
          <w:sz w:val="22"/>
          <w:szCs w:val="22"/>
        </w:rPr>
      </w:pPr>
    </w:p>
    <w:p w:rsidR="00B50E9D" w:rsidRDefault="00B50E9D" w:rsidP="00861CEB">
      <w:pPr>
        <w:pStyle w:val="ConsPlusNormal"/>
        <w:jc w:val="right"/>
        <w:rPr>
          <w:rFonts w:ascii="Courier New" w:hAnsi="Courier New" w:cs="Courier New"/>
          <w:sz w:val="22"/>
          <w:szCs w:val="22"/>
        </w:rPr>
      </w:pPr>
    </w:p>
    <w:p w:rsidR="00B60E6F" w:rsidRDefault="00B60E6F" w:rsidP="00861CEB">
      <w:pPr>
        <w:pStyle w:val="ConsPlusNormal"/>
        <w:jc w:val="right"/>
        <w:rPr>
          <w:rFonts w:ascii="Courier New" w:hAnsi="Courier New" w:cs="Courier New"/>
          <w:sz w:val="22"/>
          <w:szCs w:val="22"/>
        </w:rPr>
      </w:pPr>
    </w:p>
    <w:p w:rsidR="00861CEB" w:rsidRPr="00B50E9D" w:rsidRDefault="00861CEB" w:rsidP="00861CEB">
      <w:pPr>
        <w:pStyle w:val="ConsPlusNormal"/>
        <w:jc w:val="right"/>
        <w:rPr>
          <w:rFonts w:ascii="Courier New" w:hAnsi="Courier New" w:cs="Courier New"/>
          <w:sz w:val="22"/>
          <w:szCs w:val="22"/>
        </w:rPr>
      </w:pPr>
      <w:r w:rsidRPr="00B50E9D">
        <w:rPr>
          <w:rFonts w:ascii="Courier New" w:hAnsi="Courier New" w:cs="Courier New"/>
          <w:sz w:val="22"/>
          <w:szCs w:val="22"/>
        </w:rPr>
        <w:lastRenderedPageBreak/>
        <w:t>Приложение 2</w:t>
      </w:r>
    </w:p>
    <w:p w:rsidR="00861CEB" w:rsidRPr="00B50E9D" w:rsidRDefault="00861CEB" w:rsidP="00861CEB">
      <w:pPr>
        <w:pStyle w:val="ConsPlusNormal"/>
        <w:jc w:val="right"/>
        <w:rPr>
          <w:rFonts w:ascii="Courier New" w:hAnsi="Courier New" w:cs="Courier New"/>
          <w:sz w:val="22"/>
          <w:szCs w:val="22"/>
        </w:rPr>
      </w:pPr>
      <w:r w:rsidRPr="00B50E9D">
        <w:rPr>
          <w:rFonts w:ascii="Courier New" w:hAnsi="Courier New" w:cs="Courier New"/>
          <w:sz w:val="22"/>
          <w:szCs w:val="22"/>
        </w:rPr>
        <w:t xml:space="preserve">Форма </w:t>
      </w:r>
      <w:proofErr w:type="spellStart"/>
      <w:r w:rsidRPr="00B50E9D">
        <w:rPr>
          <w:rFonts w:ascii="Courier New" w:hAnsi="Courier New" w:cs="Courier New"/>
          <w:sz w:val="22"/>
          <w:szCs w:val="22"/>
        </w:rPr>
        <w:t>ходотайства</w:t>
      </w:r>
      <w:proofErr w:type="spellEnd"/>
    </w:p>
    <w:p w:rsidR="00861CEB" w:rsidRPr="00B50E9D" w:rsidRDefault="00861CEB" w:rsidP="00861CEB">
      <w:pPr>
        <w:pStyle w:val="ConsPlusNormal"/>
        <w:jc w:val="right"/>
        <w:rPr>
          <w:rFonts w:ascii="Courier New" w:hAnsi="Courier New" w:cs="Courier New"/>
          <w:sz w:val="22"/>
          <w:szCs w:val="22"/>
        </w:rPr>
      </w:pPr>
      <w:proofErr w:type="gramStart"/>
      <w:r w:rsidRPr="00B50E9D">
        <w:rPr>
          <w:rFonts w:ascii="Courier New" w:hAnsi="Courier New" w:cs="Courier New"/>
          <w:sz w:val="22"/>
          <w:szCs w:val="22"/>
        </w:rPr>
        <w:t>об</w:t>
      </w:r>
      <w:proofErr w:type="gramEnd"/>
      <w:r w:rsidRPr="00B50E9D">
        <w:rPr>
          <w:rFonts w:ascii="Courier New" w:hAnsi="Courier New" w:cs="Courier New"/>
          <w:sz w:val="22"/>
          <w:szCs w:val="22"/>
        </w:rPr>
        <w:t xml:space="preserve"> изъятии земельных участков</w:t>
      </w:r>
    </w:p>
    <w:p w:rsidR="00861CEB" w:rsidRPr="00B50E9D" w:rsidRDefault="00861CEB" w:rsidP="00861CEB">
      <w:pPr>
        <w:pStyle w:val="ConsPlusNormal"/>
        <w:jc w:val="right"/>
        <w:rPr>
          <w:rFonts w:ascii="Courier New" w:hAnsi="Courier New" w:cs="Courier New"/>
          <w:sz w:val="22"/>
          <w:szCs w:val="22"/>
        </w:rPr>
      </w:pPr>
      <w:proofErr w:type="gramStart"/>
      <w:r w:rsidRPr="00B50E9D">
        <w:rPr>
          <w:rFonts w:ascii="Courier New" w:hAnsi="Courier New" w:cs="Courier New"/>
          <w:sz w:val="22"/>
          <w:szCs w:val="22"/>
        </w:rPr>
        <w:t>для</w:t>
      </w:r>
      <w:proofErr w:type="gramEnd"/>
      <w:r w:rsidRPr="00B50E9D">
        <w:rPr>
          <w:rFonts w:ascii="Courier New" w:hAnsi="Courier New" w:cs="Courier New"/>
          <w:sz w:val="22"/>
          <w:szCs w:val="22"/>
        </w:rPr>
        <w:t xml:space="preserve"> государственных</w:t>
      </w:r>
    </w:p>
    <w:p w:rsidR="00861CEB" w:rsidRPr="00B50E9D" w:rsidRDefault="00861CEB" w:rsidP="00861CEB">
      <w:pPr>
        <w:pStyle w:val="ConsPlusNormal"/>
        <w:jc w:val="right"/>
        <w:rPr>
          <w:rFonts w:ascii="Courier New" w:hAnsi="Courier New" w:cs="Courier New"/>
          <w:sz w:val="22"/>
          <w:szCs w:val="22"/>
        </w:rPr>
      </w:pPr>
      <w:proofErr w:type="gramStart"/>
      <w:r w:rsidRPr="00B50E9D">
        <w:rPr>
          <w:rFonts w:ascii="Courier New" w:hAnsi="Courier New" w:cs="Courier New"/>
          <w:sz w:val="22"/>
          <w:szCs w:val="22"/>
        </w:rPr>
        <w:t>или</w:t>
      </w:r>
      <w:proofErr w:type="gramEnd"/>
      <w:r w:rsidRPr="00B50E9D">
        <w:rPr>
          <w:rFonts w:ascii="Courier New" w:hAnsi="Courier New" w:cs="Courier New"/>
          <w:sz w:val="22"/>
          <w:szCs w:val="22"/>
        </w:rPr>
        <w:t xml:space="preserve"> муниципальных нужд</w:t>
      </w:r>
    </w:p>
    <w:p w:rsidR="00861CEB" w:rsidRPr="000C3416" w:rsidRDefault="00861CEB" w:rsidP="00861CEB">
      <w:pPr>
        <w:pStyle w:val="ConsPlusNormal"/>
        <w:jc w:val="both"/>
        <w:rPr>
          <w:rFonts w:ascii="Times New Roman" w:hAnsi="Times New Roman" w:cs="Times New Roman"/>
        </w:rPr>
      </w:pPr>
    </w:p>
    <w:p w:rsidR="00861CEB" w:rsidRPr="000C3416" w:rsidRDefault="00861CEB" w:rsidP="00861CEB">
      <w:pPr>
        <w:pStyle w:val="ConsPlusNormal"/>
        <w:jc w:val="both"/>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89"/>
        <w:gridCol w:w="20"/>
        <w:gridCol w:w="3214"/>
        <w:gridCol w:w="828"/>
        <w:gridCol w:w="415"/>
        <w:gridCol w:w="1270"/>
        <w:gridCol w:w="672"/>
        <w:gridCol w:w="263"/>
        <w:gridCol w:w="2268"/>
      </w:tblGrid>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Ходатайство об изъятии земельных участков для государственных или муниципальных нужд</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1</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w:t>
            </w:r>
            <w:r w:rsidR="00B60E6F">
              <w:rPr>
                <w:rFonts w:ascii="Courier New" w:hAnsi="Courier New" w:cs="Courier New"/>
                <w:sz w:val="22"/>
                <w:szCs w:val="22"/>
              </w:rPr>
              <w:t>_______________________</w:t>
            </w:r>
            <w:r w:rsidRPr="00B50E9D">
              <w:rPr>
                <w:rFonts w:ascii="Courier New" w:hAnsi="Courier New" w:cs="Courier New"/>
                <w:sz w:val="22"/>
                <w:szCs w:val="22"/>
              </w:rPr>
              <w:t>______________________________________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наименование</w:t>
            </w:r>
            <w:proofErr w:type="gramEnd"/>
            <w:r w:rsidRPr="00B50E9D">
              <w:rPr>
                <w:rFonts w:ascii="Courier New" w:hAnsi="Courier New" w:cs="Courier New"/>
                <w:sz w:val="22"/>
                <w:szCs w:val="22"/>
              </w:rPr>
              <w:t xml:space="preserve"> органа, принимающего решение об изъятии земельного участка для государственных или муниципальных нужд)</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outlineLvl w:val="0"/>
              <w:rPr>
                <w:rFonts w:ascii="Courier New" w:hAnsi="Courier New" w:cs="Courier New"/>
                <w:sz w:val="22"/>
                <w:szCs w:val="22"/>
              </w:rPr>
            </w:pPr>
            <w:r w:rsidRPr="00B50E9D">
              <w:rPr>
                <w:rFonts w:ascii="Courier New" w:hAnsi="Courier New" w:cs="Courier New"/>
                <w:sz w:val="22"/>
                <w:szCs w:val="22"/>
              </w:rPr>
              <w:t>2</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Сведения о заявителе</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2.1</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2.2</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2.3</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251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251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2.5</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2.6</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2.7</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ИНН</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outlineLvl w:val="0"/>
              <w:rPr>
                <w:rFonts w:ascii="Courier New" w:hAnsi="Courier New" w:cs="Courier New"/>
                <w:sz w:val="22"/>
                <w:szCs w:val="22"/>
              </w:rPr>
            </w:pPr>
            <w:r w:rsidRPr="00B50E9D">
              <w:rPr>
                <w:rFonts w:ascii="Courier New" w:hAnsi="Courier New" w:cs="Courier New"/>
                <w:sz w:val="22"/>
                <w:szCs w:val="22"/>
              </w:rPr>
              <w:t>3</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Сведения о представителе заявителя:</w:t>
            </w:r>
          </w:p>
        </w:tc>
      </w:tr>
      <w:tr w:rsidR="00861CEB" w:rsidRPr="00B50E9D" w:rsidTr="00495145">
        <w:tc>
          <w:tcPr>
            <w:tcW w:w="689" w:type="dxa"/>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3.1</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Имя</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3.2</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 xml:space="preserve">Почтовый адрес (индекс, субъект Российской Федерации, населенный </w:t>
            </w:r>
            <w:r w:rsidRPr="00B50E9D">
              <w:rPr>
                <w:rFonts w:ascii="Courier New" w:hAnsi="Courier New" w:cs="Courier New"/>
                <w:sz w:val="22"/>
                <w:szCs w:val="22"/>
              </w:rPr>
              <w:lastRenderedPageBreak/>
              <w:t>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lastRenderedPageBreak/>
              <w:t>3.3</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3.4</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3.5</w:t>
            </w:r>
          </w:p>
        </w:tc>
        <w:tc>
          <w:tcPr>
            <w:tcW w:w="3234"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outlineLvl w:val="0"/>
              <w:rPr>
                <w:rFonts w:ascii="Courier New" w:hAnsi="Courier New" w:cs="Courier New"/>
                <w:sz w:val="22"/>
                <w:szCs w:val="22"/>
              </w:rPr>
            </w:pPr>
            <w:r w:rsidRPr="00B50E9D">
              <w:rPr>
                <w:rFonts w:ascii="Courier New" w:hAnsi="Courier New" w:cs="Courier New"/>
                <w:sz w:val="22"/>
                <w:szCs w:val="22"/>
              </w:rPr>
              <w:t>4</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Содержание ходатайства об изъятии земельного участка для государственных или муниципальных нужд</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4.1</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Прошу изъять для государственных или муниципальных нужд</w:t>
            </w:r>
          </w:p>
        </w:tc>
      </w:tr>
      <w:tr w:rsidR="00861CEB" w:rsidRPr="00B50E9D" w:rsidTr="00495145">
        <w:tc>
          <w:tcPr>
            <w:tcW w:w="689" w:type="dxa"/>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Известные заявителю кадастровый(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(условный(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номер(а) земельного(</w:t>
            </w:r>
            <w:proofErr w:type="spellStart"/>
            <w:r w:rsidRPr="00B50E9D">
              <w:rPr>
                <w:rFonts w:ascii="Courier New" w:hAnsi="Courier New" w:cs="Courier New"/>
                <w:sz w:val="22"/>
                <w:szCs w:val="22"/>
              </w:rPr>
              <w:t>ых</w:t>
            </w:r>
            <w:proofErr w:type="spellEnd"/>
            <w:r w:rsidRPr="00B50E9D">
              <w:rPr>
                <w:rFonts w:ascii="Courier New" w:hAnsi="Courier New" w:cs="Courier New"/>
                <w:sz w:val="22"/>
                <w:szCs w:val="22"/>
              </w:rPr>
              <w:t>) участка(</w:t>
            </w:r>
            <w:proofErr w:type="spellStart"/>
            <w:r w:rsidRPr="00B50E9D">
              <w:rPr>
                <w:rFonts w:ascii="Courier New" w:hAnsi="Courier New" w:cs="Courier New"/>
                <w:sz w:val="22"/>
                <w:szCs w:val="22"/>
              </w:rPr>
              <w:t>ов</w:t>
            </w:r>
            <w:proofErr w:type="spellEnd"/>
            <w:r w:rsidRPr="00B50E9D">
              <w:rPr>
                <w:rFonts w:ascii="Courier New" w:hAnsi="Courier New" w:cs="Courier New"/>
                <w:sz w:val="22"/>
                <w:szCs w:val="22"/>
              </w:rPr>
              <w:t>), предполагаемого(</w:t>
            </w:r>
            <w:proofErr w:type="spellStart"/>
            <w:r w:rsidRPr="00B50E9D">
              <w:rPr>
                <w:rFonts w:ascii="Courier New" w:hAnsi="Courier New" w:cs="Courier New"/>
                <w:sz w:val="22"/>
                <w:szCs w:val="22"/>
              </w:rPr>
              <w:t>ых</w:t>
            </w:r>
            <w:proofErr w:type="spellEnd"/>
            <w:r w:rsidRPr="00B50E9D">
              <w:rPr>
                <w:rFonts w:ascii="Courier New" w:hAnsi="Courier New" w:cs="Courier New"/>
                <w:sz w:val="22"/>
                <w:szCs w:val="22"/>
              </w:rPr>
              <w:t>)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Известные заявителю кадастровый(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(условный(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номер(а) расположенного(</w:t>
            </w:r>
            <w:proofErr w:type="spellStart"/>
            <w:r w:rsidRPr="00B50E9D">
              <w:rPr>
                <w:rFonts w:ascii="Courier New" w:hAnsi="Courier New" w:cs="Courier New"/>
                <w:sz w:val="22"/>
                <w:szCs w:val="22"/>
              </w:rPr>
              <w:t>ых</w:t>
            </w:r>
            <w:proofErr w:type="spellEnd"/>
            <w:r w:rsidRPr="00B50E9D">
              <w:rPr>
                <w:rFonts w:ascii="Courier New" w:hAnsi="Courier New" w:cs="Courier New"/>
                <w:sz w:val="22"/>
                <w:szCs w:val="22"/>
              </w:rPr>
              <w:t>) на земельном(</w:t>
            </w:r>
            <w:proofErr w:type="spellStart"/>
            <w:r w:rsidRPr="00B50E9D">
              <w:rPr>
                <w:rFonts w:ascii="Courier New" w:hAnsi="Courier New" w:cs="Courier New"/>
                <w:sz w:val="22"/>
                <w:szCs w:val="22"/>
              </w:rPr>
              <w:t>ых</w:t>
            </w:r>
            <w:proofErr w:type="spellEnd"/>
            <w:r w:rsidRPr="00B50E9D">
              <w:rPr>
                <w:rFonts w:ascii="Courier New" w:hAnsi="Courier New" w:cs="Courier New"/>
                <w:sz w:val="22"/>
                <w:szCs w:val="22"/>
              </w:rPr>
              <w:t>) участке(ах) объекта(</w:t>
            </w:r>
            <w:proofErr w:type="spellStart"/>
            <w:r w:rsidRPr="00B50E9D">
              <w:rPr>
                <w:rFonts w:ascii="Courier New" w:hAnsi="Courier New" w:cs="Courier New"/>
                <w:sz w:val="22"/>
                <w:szCs w:val="22"/>
              </w:rPr>
              <w:t>ов</w:t>
            </w:r>
            <w:proofErr w:type="spellEnd"/>
            <w:r w:rsidRPr="00B50E9D">
              <w:rPr>
                <w:rFonts w:ascii="Courier New" w:hAnsi="Courier New" w:cs="Courier New"/>
                <w:sz w:val="22"/>
                <w:szCs w:val="22"/>
              </w:rPr>
              <w:t>)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
        </w:tc>
        <w:tc>
          <w:tcPr>
            <w:tcW w:w="5716"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4.4</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Цель изъятия земельного участка для государственных или муниципальных нужд (выбрать нужное)</w:t>
            </w:r>
          </w:p>
        </w:tc>
      </w:tr>
      <w:tr w:rsidR="00861CEB" w:rsidRPr="00B50E9D" w:rsidTr="00495145">
        <w:tc>
          <w:tcPr>
            <w:tcW w:w="709"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30"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roofErr w:type="gramStart"/>
            <w:r w:rsidRPr="00B50E9D">
              <w:rPr>
                <w:rFonts w:ascii="Courier New" w:hAnsi="Courier New" w:cs="Courier New"/>
                <w:sz w:val="22"/>
                <w:szCs w:val="22"/>
              </w:rPr>
              <w:t>строительство</w:t>
            </w:r>
            <w:proofErr w:type="gramEnd"/>
            <w:r w:rsidRPr="00B50E9D">
              <w:rPr>
                <w:rFonts w:ascii="Courier New" w:hAnsi="Courier New" w:cs="Courier New"/>
                <w:sz w:val="22"/>
                <w:szCs w:val="22"/>
              </w:rPr>
              <w:t>, реконструкция объектов государственного или местного значения</w:t>
            </w:r>
          </w:p>
        </w:tc>
      </w:tr>
      <w:tr w:rsidR="00861CEB" w:rsidRPr="00B50E9D" w:rsidTr="00495145">
        <w:tc>
          <w:tcPr>
            <w:tcW w:w="709"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30"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roofErr w:type="gramStart"/>
            <w:r w:rsidRPr="00B50E9D">
              <w:rPr>
                <w:rFonts w:ascii="Courier New" w:hAnsi="Courier New" w:cs="Courier New"/>
                <w:sz w:val="22"/>
                <w:szCs w:val="22"/>
              </w:rPr>
              <w:t>проведение</w:t>
            </w:r>
            <w:proofErr w:type="gramEnd"/>
            <w:r w:rsidRPr="00B50E9D">
              <w:rPr>
                <w:rFonts w:ascii="Courier New" w:hAnsi="Courier New" w:cs="Courier New"/>
                <w:sz w:val="22"/>
                <w:szCs w:val="22"/>
              </w:rPr>
              <w:t xml:space="preserve"> работ, связанных с пользованием недрами, в том числе осуществляемых за счет средств </w:t>
            </w:r>
            <w:proofErr w:type="spellStart"/>
            <w:r w:rsidRPr="00B50E9D">
              <w:rPr>
                <w:rFonts w:ascii="Courier New" w:hAnsi="Courier New" w:cs="Courier New"/>
                <w:sz w:val="22"/>
                <w:szCs w:val="22"/>
              </w:rPr>
              <w:t>недропользователя</w:t>
            </w:r>
            <w:proofErr w:type="spellEnd"/>
          </w:p>
        </w:tc>
      </w:tr>
      <w:tr w:rsidR="00861CEB" w:rsidRPr="00B50E9D" w:rsidTr="00495145">
        <w:tc>
          <w:tcPr>
            <w:tcW w:w="709"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30"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roofErr w:type="gramStart"/>
            <w:r w:rsidRPr="00B50E9D">
              <w:rPr>
                <w:rFonts w:ascii="Courier New" w:hAnsi="Courier New" w:cs="Courier New"/>
                <w:sz w:val="22"/>
                <w:szCs w:val="22"/>
              </w:rPr>
              <w:t>снос</w:t>
            </w:r>
            <w:proofErr w:type="gramEnd"/>
            <w:r w:rsidRPr="00B50E9D">
              <w:rPr>
                <w:rFonts w:ascii="Courier New" w:hAnsi="Courier New" w:cs="Courier New"/>
                <w:sz w:val="22"/>
                <w:szCs w:val="22"/>
              </w:rPr>
              <w:t xml:space="preserve"> или реконструкция многоквартирного дома, признанного аварийным</w:t>
            </w:r>
          </w:p>
        </w:tc>
      </w:tr>
      <w:tr w:rsidR="00861CEB" w:rsidRPr="00B50E9D" w:rsidTr="00495145">
        <w:tc>
          <w:tcPr>
            <w:tcW w:w="709"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30"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proofErr w:type="gramStart"/>
            <w:r w:rsidRPr="00B50E9D">
              <w:rPr>
                <w:rFonts w:ascii="Courier New" w:hAnsi="Courier New" w:cs="Courier New"/>
                <w:sz w:val="22"/>
                <w:szCs w:val="22"/>
              </w:rPr>
              <w:t>иные</w:t>
            </w:r>
            <w:proofErr w:type="gramEnd"/>
            <w:r w:rsidRPr="00B50E9D">
              <w:rPr>
                <w:rFonts w:ascii="Courier New" w:hAnsi="Courier New" w:cs="Courier New"/>
                <w:sz w:val="22"/>
                <w:szCs w:val="22"/>
              </w:rPr>
              <w:t xml:space="preserve"> цели, предусмотренные федеральными законами (указать в случае выбора)</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_____________________________________________________</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outlineLvl w:val="0"/>
              <w:rPr>
                <w:rFonts w:ascii="Courier New" w:hAnsi="Courier New" w:cs="Courier New"/>
                <w:sz w:val="22"/>
                <w:szCs w:val="22"/>
              </w:rPr>
            </w:pPr>
            <w:r w:rsidRPr="00B50E9D">
              <w:rPr>
                <w:rFonts w:ascii="Courier New" w:hAnsi="Courier New" w:cs="Courier New"/>
                <w:sz w:val="22"/>
                <w:szCs w:val="22"/>
              </w:rPr>
              <w:t>5</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Обоснование необходимости принятия решения об изъятии земельного участка для государственных или муниципальных нужд</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5.1</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 xml:space="preserve">В случае строительства, реконструкции объектов государственного </w:t>
            </w:r>
            <w:r w:rsidRPr="00B50E9D">
              <w:rPr>
                <w:rFonts w:ascii="Courier New" w:hAnsi="Courier New" w:cs="Courier New"/>
                <w:sz w:val="22"/>
                <w:szCs w:val="22"/>
              </w:rPr>
              <w:lastRenderedPageBreak/>
              <w:t xml:space="preserve">или местного значения (не заполняется в случае подачи ходатайства об изъятии по основаниям, установленным </w:t>
            </w:r>
            <w:hyperlink r:id="rId7" w:tooltip="&quot;Земельный кодекс Российской Федерации&quot; от 25.10.2001 N 136-ФЗ (ред. от 30.12.2015) (с изм. и доп., вступ. в силу с 01.01.2016){КонсультантПлюс}" w:history="1">
              <w:r w:rsidRPr="00B50E9D">
                <w:rPr>
                  <w:rFonts w:ascii="Courier New" w:hAnsi="Courier New" w:cs="Courier New"/>
                  <w:color w:val="0000FF"/>
                  <w:sz w:val="22"/>
                  <w:szCs w:val="22"/>
                </w:rPr>
                <w:t>пунктом 2 статьи 56.3</w:t>
              </w:r>
            </w:hyperlink>
            <w:r w:rsidRPr="00B50E9D">
              <w:rPr>
                <w:rFonts w:ascii="Courier New" w:hAnsi="Courier New" w:cs="Courier New"/>
                <w:sz w:val="22"/>
                <w:szCs w:val="22"/>
              </w:rPr>
              <w:t xml:space="preserve"> Земельного кодекса Российской Федерации, а также в случаях, предусмотренных </w:t>
            </w:r>
            <w:hyperlink r:id="rId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sidRPr="00B50E9D">
                <w:rPr>
                  <w:rFonts w:ascii="Courier New" w:hAnsi="Courier New" w:cs="Courier New"/>
                  <w:color w:val="0000FF"/>
                  <w:sz w:val="22"/>
                  <w:szCs w:val="22"/>
                </w:rPr>
                <w:t>пунктом 4 статьи 26</w:t>
              </w:r>
            </w:hyperlink>
            <w:r w:rsidRPr="00B50E9D">
              <w:rPr>
                <w:rFonts w:ascii="Courier New" w:hAnsi="Courier New" w:cs="Courier New"/>
                <w:sz w:val="22"/>
                <w:szCs w:val="22"/>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lastRenderedPageBreak/>
              <w:t>5.1.1</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r w:rsidRPr="00B50E9D">
              <w:rPr>
                <w:rFonts w:ascii="Courier New" w:hAnsi="Courier New" w:cs="Courier New"/>
                <w:sz w:val="22"/>
                <w:szCs w:val="22"/>
              </w:rPr>
              <w:t>Утвержденный документ территориального планирования (соответствующей территории, на которой расположен(ы) предполагаемый(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к изъятию земельный(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участок(</w:t>
            </w:r>
            <w:proofErr w:type="spellStart"/>
            <w:r w:rsidRPr="00B50E9D">
              <w:rPr>
                <w:rFonts w:ascii="Courier New" w:hAnsi="Courier New" w:cs="Courier New"/>
                <w:sz w:val="22"/>
                <w:szCs w:val="22"/>
              </w:rPr>
              <w:t>ки</w:t>
            </w:r>
            <w:proofErr w:type="spellEnd"/>
            <w:r w:rsidRPr="00B50E9D">
              <w:rPr>
                <w:rFonts w:ascii="Courier New" w:hAnsi="Courier New" w:cs="Courier New"/>
                <w:sz w:val="22"/>
                <w:szCs w:val="22"/>
              </w:rPr>
              <w:t>))</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w:t>
            </w:r>
            <w:r w:rsidR="00861CEB" w:rsidRPr="00B50E9D">
              <w:rPr>
                <w:rFonts w:ascii="Courier New" w:hAnsi="Courier New" w:cs="Courier New"/>
                <w:sz w:val="22"/>
                <w:szCs w:val="22"/>
              </w:rPr>
              <w:t>________________________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наименование</w:t>
            </w:r>
            <w:proofErr w:type="gramEnd"/>
            <w:r w:rsidRPr="00B50E9D">
              <w:rPr>
                <w:rFonts w:ascii="Courier New" w:hAnsi="Courier New" w:cs="Courier New"/>
                <w:sz w:val="22"/>
                <w:szCs w:val="22"/>
              </w:rPr>
              <w:t>)</w:t>
            </w:r>
          </w:p>
        </w:tc>
        <w:tc>
          <w:tcPr>
            <w:tcW w:w="4473"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______________________</w:t>
            </w:r>
            <w:r w:rsidR="00861CEB" w:rsidRPr="00B50E9D">
              <w:rPr>
                <w:rFonts w:ascii="Courier New" w:hAnsi="Courier New" w:cs="Courier New"/>
                <w:sz w:val="22"/>
                <w:szCs w:val="22"/>
              </w:rPr>
              <w:t>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дата</w:t>
            </w:r>
            <w:proofErr w:type="gramEnd"/>
            <w:r w:rsidRPr="00B50E9D">
              <w:rPr>
                <w:rFonts w:ascii="Courier New" w:hAnsi="Courier New" w:cs="Courier New"/>
                <w:sz w:val="22"/>
                <w:szCs w:val="22"/>
              </w:rPr>
              <w:t xml:space="preserve"> и номер документа об утверждении документа территориального планирования)</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5.1.2</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r w:rsidRPr="00B50E9D">
              <w:rPr>
                <w:rFonts w:ascii="Courier New" w:hAnsi="Courier New" w:cs="Courier New"/>
                <w:sz w:val="22"/>
                <w:szCs w:val="22"/>
              </w:rPr>
              <w:t>Утвержденный проект планировки территории (соответствующей территории, на которой расположен(ы) предполагаемый(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к изъятию земельный(</w:t>
            </w:r>
            <w:proofErr w:type="spellStart"/>
            <w:r w:rsidRPr="00B50E9D">
              <w:rPr>
                <w:rFonts w:ascii="Courier New" w:hAnsi="Courier New" w:cs="Courier New"/>
                <w:sz w:val="22"/>
                <w:szCs w:val="22"/>
              </w:rPr>
              <w:t>ые</w:t>
            </w:r>
            <w:proofErr w:type="spellEnd"/>
            <w:r w:rsidRPr="00B50E9D">
              <w:rPr>
                <w:rFonts w:ascii="Courier New" w:hAnsi="Courier New" w:cs="Courier New"/>
                <w:sz w:val="22"/>
                <w:szCs w:val="22"/>
              </w:rPr>
              <w:t>) участок(</w:t>
            </w:r>
            <w:proofErr w:type="spellStart"/>
            <w:r w:rsidRPr="00B50E9D">
              <w:rPr>
                <w:rFonts w:ascii="Courier New" w:hAnsi="Courier New" w:cs="Courier New"/>
                <w:sz w:val="22"/>
                <w:szCs w:val="22"/>
              </w:rPr>
              <w:t>ки</w:t>
            </w:r>
            <w:proofErr w:type="spellEnd"/>
            <w:r w:rsidRPr="00B50E9D">
              <w:rPr>
                <w:rFonts w:ascii="Courier New" w:hAnsi="Courier New" w:cs="Courier New"/>
                <w:sz w:val="22"/>
                <w:szCs w:val="22"/>
              </w:rPr>
              <w:t>))</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____________________</w:t>
            </w:r>
            <w:r w:rsidR="00861CEB" w:rsidRPr="00B50E9D">
              <w:rPr>
                <w:rFonts w:ascii="Courier New" w:hAnsi="Courier New" w:cs="Courier New"/>
                <w:sz w:val="22"/>
                <w:szCs w:val="22"/>
              </w:rPr>
              <w:t>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наименование</w:t>
            </w:r>
            <w:proofErr w:type="gramEnd"/>
            <w:r w:rsidRPr="00B50E9D">
              <w:rPr>
                <w:rFonts w:ascii="Courier New" w:hAnsi="Courier New" w:cs="Courier New"/>
                <w:sz w:val="22"/>
                <w:szCs w:val="22"/>
              </w:rPr>
              <w:t>)</w:t>
            </w:r>
          </w:p>
        </w:tc>
        <w:tc>
          <w:tcPr>
            <w:tcW w:w="4473"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___________________</w:t>
            </w:r>
            <w:r w:rsidR="00861CEB" w:rsidRPr="00B50E9D">
              <w:rPr>
                <w:rFonts w:ascii="Courier New" w:hAnsi="Courier New" w:cs="Courier New"/>
                <w:sz w:val="22"/>
                <w:szCs w:val="22"/>
              </w:rPr>
              <w:t>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дата</w:t>
            </w:r>
            <w:proofErr w:type="gramEnd"/>
            <w:r w:rsidRPr="00B50E9D">
              <w:rPr>
                <w:rFonts w:ascii="Courier New" w:hAnsi="Courier New" w:cs="Courier New"/>
                <w:sz w:val="22"/>
                <w:szCs w:val="22"/>
              </w:rPr>
              <w:t xml:space="preserve"> и номер документа об утверждении проекта планировки территории)</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5.2</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 xml:space="preserve">В случае проведения работ, связанных с пользованием недрами, в том числе осуществляемых за счет средств </w:t>
            </w:r>
            <w:proofErr w:type="spellStart"/>
            <w:r w:rsidRPr="00B50E9D">
              <w:rPr>
                <w:rFonts w:ascii="Courier New" w:hAnsi="Courier New" w:cs="Courier New"/>
                <w:sz w:val="22"/>
                <w:szCs w:val="22"/>
              </w:rPr>
              <w:t>недропользователя</w:t>
            </w:r>
            <w:proofErr w:type="spellEnd"/>
            <w:r w:rsidRPr="00B50E9D">
              <w:rPr>
                <w:rFonts w:ascii="Courier New" w:hAnsi="Courier New" w:cs="Courier New"/>
                <w:sz w:val="22"/>
                <w:szCs w:val="22"/>
              </w:rPr>
              <w:t xml:space="preserve"> (не заполняется в случае подачи ходатайства об изъятии по иным основаниям)</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w:t>
            </w:r>
            <w:r w:rsidR="00495145">
              <w:rPr>
                <w:rFonts w:ascii="Courier New" w:hAnsi="Courier New" w:cs="Courier New"/>
                <w:sz w:val="22"/>
                <w:szCs w:val="22"/>
              </w:rPr>
              <w:t>____</w:t>
            </w:r>
            <w:r w:rsidRPr="00B50E9D">
              <w:rPr>
                <w:rFonts w:ascii="Courier New" w:hAnsi="Courier New" w:cs="Courier New"/>
                <w:sz w:val="22"/>
                <w:szCs w:val="22"/>
              </w:rPr>
              <w:t>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наименование</w:t>
            </w:r>
            <w:proofErr w:type="gramEnd"/>
            <w:r w:rsidRPr="00B50E9D">
              <w:rPr>
                <w:rFonts w:ascii="Courier New" w:hAnsi="Courier New" w:cs="Courier New"/>
                <w:sz w:val="22"/>
                <w:szCs w:val="22"/>
              </w:rPr>
              <w:t xml:space="preserve">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___________</w:t>
            </w:r>
            <w:r w:rsidR="00861CEB" w:rsidRPr="00B50E9D">
              <w:rPr>
                <w:rFonts w:ascii="Courier New" w:hAnsi="Courier New" w:cs="Courier New"/>
                <w:sz w:val="22"/>
                <w:szCs w:val="22"/>
              </w:rPr>
              <w:t>____________________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дата</w:t>
            </w:r>
            <w:proofErr w:type="gramEnd"/>
            <w:r w:rsidRPr="00B50E9D">
              <w:rPr>
                <w:rFonts w:ascii="Courier New" w:hAnsi="Courier New" w:cs="Courier New"/>
                <w:sz w:val="22"/>
                <w:szCs w:val="22"/>
              </w:rPr>
              <w:t xml:space="preserve"> выдачи и номер лицензии на пользование недрами)</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5.3</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w:t>
            </w:r>
            <w:r w:rsidR="00495145">
              <w:rPr>
                <w:rFonts w:ascii="Courier New" w:hAnsi="Courier New" w:cs="Courier New"/>
                <w:sz w:val="22"/>
                <w:szCs w:val="22"/>
              </w:rPr>
              <w:t>__________________</w:t>
            </w:r>
            <w:r w:rsidRPr="00B50E9D">
              <w:rPr>
                <w:rFonts w:ascii="Courier New" w:hAnsi="Courier New" w:cs="Courier New"/>
                <w:sz w:val="22"/>
                <w:szCs w:val="22"/>
              </w:rPr>
              <w:t>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стороны</w:t>
            </w:r>
            <w:proofErr w:type="gramEnd"/>
            <w:r w:rsidRPr="00B50E9D">
              <w:rPr>
                <w:rFonts w:ascii="Courier New" w:hAnsi="Courier New" w:cs="Courier New"/>
                <w:sz w:val="22"/>
                <w:szCs w:val="22"/>
              </w:rPr>
              <w:t xml:space="preserve">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861CEB" w:rsidRPr="00B50E9D" w:rsidRDefault="00495145" w:rsidP="00CC6A76">
            <w:pPr>
              <w:pStyle w:val="ConsPlusNormal"/>
              <w:jc w:val="center"/>
              <w:rPr>
                <w:rFonts w:ascii="Courier New" w:hAnsi="Courier New" w:cs="Courier New"/>
                <w:sz w:val="22"/>
                <w:szCs w:val="22"/>
              </w:rPr>
            </w:pPr>
            <w:r>
              <w:rPr>
                <w:rFonts w:ascii="Courier New" w:hAnsi="Courier New" w:cs="Courier New"/>
                <w:sz w:val="22"/>
                <w:szCs w:val="22"/>
              </w:rPr>
              <w:t>_________</w:t>
            </w:r>
            <w:r w:rsidR="00861CEB" w:rsidRPr="00B50E9D">
              <w:rPr>
                <w:rFonts w:ascii="Courier New" w:hAnsi="Courier New" w:cs="Courier New"/>
                <w:sz w:val="22"/>
                <w:szCs w:val="22"/>
              </w:rPr>
              <w:t>______________________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дата</w:t>
            </w:r>
            <w:proofErr w:type="gramEnd"/>
            <w:r w:rsidRPr="00B50E9D">
              <w:rPr>
                <w:rFonts w:ascii="Courier New" w:hAnsi="Courier New" w:cs="Courier New"/>
                <w:sz w:val="22"/>
                <w:szCs w:val="22"/>
              </w:rPr>
              <w:t xml:space="preserve"> заключения и номер договора о развитии застроенной территории)</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outlineLvl w:val="0"/>
              <w:rPr>
                <w:rFonts w:ascii="Courier New" w:hAnsi="Courier New" w:cs="Courier New"/>
                <w:sz w:val="22"/>
                <w:szCs w:val="22"/>
              </w:rPr>
            </w:pPr>
            <w:r w:rsidRPr="00B50E9D">
              <w:rPr>
                <w:rFonts w:ascii="Courier New" w:hAnsi="Courier New" w:cs="Courier New"/>
                <w:sz w:val="22"/>
                <w:szCs w:val="22"/>
              </w:rPr>
              <w:t>6</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Сведения о способах представления результатов рассмотрения ходатайства об изъятии</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6682"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proofErr w:type="gramStart"/>
            <w:r w:rsidRPr="00B50E9D">
              <w:rPr>
                <w:rFonts w:ascii="Courier New" w:hAnsi="Courier New" w:cs="Courier New"/>
                <w:sz w:val="22"/>
                <w:szCs w:val="22"/>
              </w:rPr>
              <w:t>в</w:t>
            </w:r>
            <w:proofErr w:type="gramEnd"/>
            <w:r w:rsidRPr="00B50E9D">
              <w:rPr>
                <w:rFonts w:ascii="Courier New" w:hAnsi="Courier New" w:cs="Courier New"/>
                <w:sz w:val="22"/>
                <w:szCs w:val="22"/>
              </w:rPr>
              <w:t xml:space="preserve">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w:t>
            </w:r>
            <w:proofErr w:type="gramEnd"/>
            <w:r w:rsidRPr="00B50E9D">
              <w:rPr>
                <w:rFonts w:ascii="Courier New" w:hAnsi="Courier New" w:cs="Courier New"/>
                <w:sz w:val="22"/>
                <w:szCs w:val="22"/>
              </w:rPr>
              <w:t>/нет)</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6682"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proofErr w:type="gramStart"/>
            <w:r w:rsidRPr="00B50E9D">
              <w:rPr>
                <w:rFonts w:ascii="Courier New" w:hAnsi="Courier New" w:cs="Courier New"/>
                <w:sz w:val="22"/>
                <w:szCs w:val="22"/>
              </w:rPr>
              <w:t>в</w:t>
            </w:r>
            <w:proofErr w:type="gramEnd"/>
            <w:r w:rsidRPr="00B50E9D">
              <w:rPr>
                <w:rFonts w:ascii="Courier New" w:hAnsi="Courier New" w:cs="Courier New"/>
                <w:sz w:val="22"/>
                <w:szCs w:val="22"/>
              </w:rPr>
              <w:t xml:space="preserve"> виде электронного документа,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w:t>
            </w:r>
            <w:proofErr w:type="gramEnd"/>
            <w:r w:rsidRPr="00B50E9D">
              <w:rPr>
                <w:rFonts w:ascii="Courier New" w:hAnsi="Courier New" w:cs="Courier New"/>
                <w:sz w:val="22"/>
                <w:szCs w:val="22"/>
              </w:rPr>
              <w:t>/нет)</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6682"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proofErr w:type="gramStart"/>
            <w:r w:rsidRPr="00B50E9D">
              <w:rPr>
                <w:rFonts w:ascii="Courier New" w:hAnsi="Courier New" w:cs="Courier New"/>
                <w:sz w:val="22"/>
                <w:szCs w:val="22"/>
              </w:rPr>
              <w:t>в</w:t>
            </w:r>
            <w:proofErr w:type="gramEnd"/>
            <w:r w:rsidRPr="00B50E9D">
              <w:rPr>
                <w:rFonts w:ascii="Courier New" w:hAnsi="Courier New" w:cs="Courier New"/>
                <w:sz w:val="22"/>
                <w:szCs w:val="22"/>
              </w:rPr>
              <w:t xml:space="preserve"> виде бумажного документа, который заявитель получает 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w:t>
            </w:r>
            <w:proofErr w:type="gramEnd"/>
            <w:r w:rsidRPr="00B50E9D">
              <w:rPr>
                <w:rFonts w:ascii="Courier New" w:hAnsi="Courier New" w:cs="Courier New"/>
                <w:sz w:val="22"/>
                <w:szCs w:val="22"/>
              </w:rPr>
              <w:t>/нет)</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6682" w:type="dxa"/>
            <w:gridSpan w:val="7"/>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proofErr w:type="gramStart"/>
            <w:r w:rsidRPr="00B50E9D">
              <w:rPr>
                <w:rFonts w:ascii="Courier New" w:hAnsi="Courier New" w:cs="Courier New"/>
                <w:sz w:val="22"/>
                <w:szCs w:val="22"/>
              </w:rPr>
              <w:t>в</w:t>
            </w:r>
            <w:proofErr w:type="gramEnd"/>
            <w:r w:rsidRPr="00B50E9D">
              <w:rPr>
                <w:rFonts w:ascii="Courier New" w:hAnsi="Courier New" w:cs="Courier New"/>
                <w:sz w:val="22"/>
                <w:szCs w:val="22"/>
              </w:rPr>
              <w:t xml:space="preserve"> виде бумажного документа, который направляется 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w:t>
            </w:r>
            <w:proofErr w:type="gramStart"/>
            <w:r w:rsidRPr="00B50E9D">
              <w:rPr>
                <w:rFonts w:ascii="Courier New" w:hAnsi="Courier New" w:cs="Courier New"/>
                <w:sz w:val="22"/>
                <w:szCs w:val="22"/>
              </w:rPr>
              <w:t>да</w:t>
            </w:r>
            <w:proofErr w:type="gramEnd"/>
            <w:r w:rsidRPr="00B50E9D">
              <w:rPr>
                <w:rFonts w:ascii="Courier New" w:hAnsi="Courier New" w:cs="Courier New"/>
                <w:sz w:val="22"/>
                <w:szCs w:val="22"/>
              </w:rPr>
              <w:t>/нет)</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7</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r w:rsidRPr="00B50E9D">
              <w:rPr>
                <w:rFonts w:ascii="Courier New" w:hAnsi="Courier New" w:cs="Courier New"/>
                <w:sz w:val="22"/>
                <w:szCs w:val="22"/>
              </w:rPr>
              <w:t>Документы, прилагаемые к заявлению:</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8</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r w:rsidRPr="00B50E9D">
              <w:rPr>
                <w:rFonts w:ascii="Courier New" w:hAnsi="Courier New" w:cs="Courier New"/>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9</w:t>
            </w:r>
          </w:p>
        </w:tc>
        <w:tc>
          <w:tcPr>
            <w:tcW w:w="8950" w:type="dxa"/>
            <w:gridSpan w:val="8"/>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both"/>
              <w:rPr>
                <w:rFonts w:ascii="Courier New" w:hAnsi="Courier New" w:cs="Courier New"/>
                <w:sz w:val="22"/>
                <w:szCs w:val="22"/>
              </w:rPr>
            </w:pPr>
            <w:r w:rsidRPr="00B50E9D">
              <w:rPr>
                <w:rFonts w:ascii="Courier New" w:hAnsi="Courier New" w:cs="Courier New"/>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10</w:t>
            </w:r>
          </w:p>
        </w:tc>
        <w:tc>
          <w:tcPr>
            <w:tcW w:w="6419" w:type="dxa"/>
            <w:gridSpan w:val="6"/>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r w:rsidRPr="00B50E9D">
              <w:rPr>
                <w:rFonts w:ascii="Courier New" w:hAnsi="Courier New" w:cs="Courier New"/>
                <w:sz w:val="22"/>
                <w:szCs w:val="22"/>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r w:rsidRPr="00B50E9D">
              <w:rPr>
                <w:rFonts w:ascii="Courier New" w:hAnsi="Courier New" w:cs="Courier New"/>
                <w:sz w:val="22"/>
                <w:szCs w:val="22"/>
              </w:rPr>
              <w:t>Дата:</w:t>
            </w:r>
          </w:p>
        </w:tc>
      </w:tr>
      <w:tr w:rsidR="00861CEB" w:rsidRPr="00B50E9D" w:rsidTr="00495145">
        <w:tc>
          <w:tcPr>
            <w:tcW w:w="689" w:type="dxa"/>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rPr>
                <w:rFonts w:ascii="Courier New" w:hAnsi="Courier New" w:cs="Courier New"/>
                <w:sz w:val="22"/>
                <w:szCs w:val="22"/>
              </w:rPr>
            </w:pPr>
          </w:p>
        </w:tc>
        <w:tc>
          <w:tcPr>
            <w:tcW w:w="4062" w:type="dxa"/>
            <w:gridSpan w:val="3"/>
            <w:tcBorders>
              <w:top w:val="single" w:sz="4" w:space="0" w:color="auto"/>
              <w:left w:val="single" w:sz="4" w:space="0" w:color="auto"/>
              <w:bottom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 ___________________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(Подпись) (Инициалы, фамилия)</w:t>
            </w:r>
          </w:p>
        </w:tc>
        <w:tc>
          <w:tcPr>
            <w:tcW w:w="2357" w:type="dxa"/>
            <w:gridSpan w:val="3"/>
            <w:tcBorders>
              <w:top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________________</w:t>
            </w:r>
          </w:p>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861CEB" w:rsidRPr="00B50E9D" w:rsidRDefault="00861CEB" w:rsidP="00CC6A76">
            <w:pPr>
              <w:pStyle w:val="ConsPlusNormal"/>
              <w:jc w:val="center"/>
              <w:rPr>
                <w:rFonts w:ascii="Courier New" w:hAnsi="Courier New" w:cs="Courier New"/>
                <w:sz w:val="22"/>
                <w:szCs w:val="22"/>
              </w:rPr>
            </w:pPr>
            <w:r w:rsidRPr="00B50E9D">
              <w:rPr>
                <w:rFonts w:ascii="Courier New" w:hAnsi="Courier New" w:cs="Courier New"/>
                <w:sz w:val="22"/>
                <w:szCs w:val="22"/>
              </w:rPr>
              <w:t>"__" ________ ____ г.</w:t>
            </w:r>
          </w:p>
        </w:tc>
      </w:tr>
    </w:tbl>
    <w:p w:rsidR="00861CEB" w:rsidRPr="00B50E9D" w:rsidRDefault="00861CEB" w:rsidP="00861CEB">
      <w:pPr>
        <w:pStyle w:val="ConsPlusNormal"/>
        <w:ind w:firstLine="540"/>
        <w:jc w:val="both"/>
        <w:rPr>
          <w:rFonts w:ascii="Courier New" w:hAnsi="Courier New" w:cs="Courier New"/>
          <w:sz w:val="22"/>
          <w:szCs w:val="22"/>
        </w:rPr>
      </w:pPr>
    </w:p>
    <w:p w:rsidR="00861CEB" w:rsidRPr="00B50E9D" w:rsidRDefault="00861CEB" w:rsidP="00861CEB">
      <w:pPr>
        <w:pStyle w:val="ConsPlusNormal"/>
        <w:ind w:firstLine="540"/>
        <w:jc w:val="both"/>
        <w:rPr>
          <w:rFonts w:ascii="Courier New" w:hAnsi="Courier New" w:cs="Courier New"/>
          <w:sz w:val="22"/>
          <w:szCs w:val="22"/>
        </w:rPr>
      </w:pPr>
    </w:p>
    <w:p w:rsidR="00861CEB" w:rsidRPr="00B50E9D" w:rsidRDefault="00861CEB" w:rsidP="00861CEB">
      <w:pPr>
        <w:pStyle w:val="ConsPlusNormal"/>
        <w:pBdr>
          <w:top w:val="single" w:sz="6" w:space="0" w:color="auto"/>
        </w:pBdr>
        <w:spacing w:before="100" w:after="100"/>
        <w:jc w:val="both"/>
        <w:rPr>
          <w:rFonts w:ascii="Courier New" w:hAnsi="Courier New" w:cs="Courier New"/>
          <w:sz w:val="22"/>
          <w:szCs w:val="22"/>
        </w:rPr>
      </w:pPr>
    </w:p>
    <w:p w:rsidR="00861CEB" w:rsidRDefault="00861CEB"/>
    <w:sectPr w:rsidR="00861CEB" w:rsidSect="009E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1CEB"/>
    <w:rsid w:val="00495145"/>
    <w:rsid w:val="0054360F"/>
    <w:rsid w:val="00861CEB"/>
    <w:rsid w:val="009E5EBB"/>
    <w:rsid w:val="00B50E9D"/>
    <w:rsid w:val="00B60E6F"/>
    <w:rsid w:val="00B64247"/>
    <w:rsid w:val="00B85121"/>
    <w:rsid w:val="00CB504E"/>
    <w:rsid w:val="00CC6A76"/>
    <w:rsid w:val="00EC76B4"/>
    <w:rsid w:val="00FE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6"/>
        <o:r id="V:Rule2" type="connector" idref="#_x0000_s1051"/>
      </o:rules>
    </o:shapelayout>
  </w:shapeDefaults>
  <w:decimalSymbol w:val=","/>
  <w:listSeparator w:val=";"/>
  <w15:docId w15:val="{02D72418-E8F5-42EB-A7C3-97004F0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61CEB"/>
    <w:rPr>
      <w:color w:val="0000FF"/>
      <w:u w:val="single"/>
    </w:rPr>
  </w:style>
  <w:style w:type="paragraph" w:styleId="a4">
    <w:name w:val="Body Text Indent"/>
    <w:basedOn w:val="a"/>
    <w:link w:val="a5"/>
    <w:rsid w:val="00861CEB"/>
    <w:pPr>
      <w:suppressAutoHyphens/>
      <w:spacing w:after="0" w:line="240" w:lineRule="auto"/>
      <w:ind w:firstLine="720"/>
      <w:jc w:val="both"/>
    </w:pPr>
    <w:rPr>
      <w:rFonts w:ascii="Arial" w:eastAsia="Times New Roman" w:hAnsi="Arial" w:cs="Arial"/>
      <w:sz w:val="28"/>
      <w:szCs w:val="28"/>
      <w:lang w:eastAsia="ar-SA"/>
    </w:rPr>
  </w:style>
  <w:style w:type="character" w:customStyle="1" w:styleId="a5">
    <w:name w:val="Основной текст с отступом Знак"/>
    <w:basedOn w:val="a0"/>
    <w:link w:val="a4"/>
    <w:rsid w:val="00861CEB"/>
    <w:rPr>
      <w:rFonts w:ascii="Arial" w:eastAsia="Times New Roman" w:hAnsi="Arial" w:cs="Arial"/>
      <w:sz w:val="28"/>
      <w:szCs w:val="28"/>
      <w:lang w:eastAsia="ar-SA"/>
    </w:rPr>
  </w:style>
  <w:style w:type="paragraph" w:customStyle="1" w:styleId="ConsPlusNormal">
    <w:name w:val="ConsPlusNormal"/>
    <w:rsid w:val="00861C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B50E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732F2EA28B2D6D3601630EBC99F2E5C083A3C021909679FC10EB780E08C8A86D5C2559CAD4647Z4F6O" TargetMode="External"/><Relationship Id="rId3" Type="http://schemas.openxmlformats.org/officeDocument/2006/relationships/webSettings" Target="webSettings.xml"/><Relationship Id="rId7" Type="http://schemas.openxmlformats.org/officeDocument/2006/relationships/hyperlink" Target="consultantplus://offline/ref=38D732F2EA28B2D6D3601630EBC99F2E5C073A3D0E1309679FC10EB780E08C8A86D5C2559EA5Z4F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38.gosuslugi.ru" TargetMode="External"/><Relationship Id="rId10" Type="http://schemas.openxmlformats.org/officeDocument/2006/relationships/theme" Target="theme/theme1.xml"/><Relationship Id="rId4" Type="http://schemas.openxmlformats.org/officeDocument/2006/relationships/hyperlink" Target="consultantplus://offline/ref=FE31D85EE578C77887D2BE6FBE768CBE2BD860F0474107DED68177D5D175E3746E82E4DE628173CAY8X8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8960</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cp:revision>
  <cp:lastPrinted>2016-11-21T03:53:00Z</cp:lastPrinted>
  <dcterms:created xsi:type="dcterms:W3CDTF">2016-11-08T07:25:00Z</dcterms:created>
  <dcterms:modified xsi:type="dcterms:W3CDTF">2016-11-21T07:12:00Z</dcterms:modified>
</cp:coreProperties>
</file>