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B2" w:rsidRPr="006E7F8B" w:rsidRDefault="001100B2" w:rsidP="009B174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1100B2" w:rsidRPr="006E7F8B" w:rsidRDefault="001100B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1100B2" w:rsidRPr="006E7F8B" w:rsidRDefault="001100B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1100B2" w:rsidRPr="006E7F8B" w:rsidRDefault="001100B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1100B2" w:rsidRPr="006E7F8B" w:rsidRDefault="001100B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00B2" w:rsidRPr="006E7F8B" w:rsidRDefault="001100B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1100B2" w:rsidRPr="006E7F8B" w:rsidRDefault="001100B2" w:rsidP="009B1741">
      <w:pPr>
        <w:spacing w:after="0"/>
        <w:rPr>
          <w:rFonts w:ascii="Times New Roman" w:hAnsi="Times New Roman"/>
          <w:sz w:val="24"/>
          <w:szCs w:val="24"/>
        </w:rPr>
      </w:pPr>
    </w:p>
    <w:p w:rsidR="001100B2" w:rsidRPr="006E7F8B" w:rsidRDefault="001100B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7F8B">
        <w:rPr>
          <w:rFonts w:ascii="Times New Roman" w:hAnsi="Times New Roman"/>
          <w:sz w:val="24"/>
          <w:szCs w:val="24"/>
        </w:rPr>
        <w:t>П</w:t>
      </w:r>
      <w:proofErr w:type="gramEnd"/>
      <w:r w:rsidRPr="006E7F8B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1100B2" w:rsidRPr="004C1C12" w:rsidRDefault="001100B2" w:rsidP="009B1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 01.12.2015</w:t>
      </w:r>
      <w:r w:rsidRPr="004C1C12">
        <w:rPr>
          <w:rFonts w:ascii="Times New Roman" w:hAnsi="Times New Roman"/>
          <w:sz w:val="24"/>
          <w:szCs w:val="24"/>
        </w:rPr>
        <w:tab/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№ </w:t>
      </w:r>
      <w:r>
        <w:rPr>
          <w:rFonts w:ascii="Times New Roman" w:hAnsi="Times New Roman"/>
          <w:sz w:val="24"/>
          <w:szCs w:val="24"/>
        </w:rPr>
        <w:t>108</w:t>
      </w:r>
    </w:p>
    <w:p w:rsidR="001100B2" w:rsidRPr="004C1C12" w:rsidRDefault="001100B2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0B2" w:rsidRPr="004C1C12" w:rsidRDefault="001100B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1100B2" w:rsidRPr="004C1C12" w:rsidRDefault="001100B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00B2" w:rsidRDefault="001100B2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1100B2" w:rsidRPr="00A277AA" w:rsidRDefault="001100B2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</w:p>
    <w:p w:rsidR="001100B2" w:rsidRPr="004C1C12" w:rsidRDefault="001100B2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00B2" w:rsidRPr="006E7F8B" w:rsidRDefault="001100B2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C00157">
        <w:rPr>
          <w:rFonts w:ascii="Times New Roman" w:hAnsi="Times New Roman"/>
        </w:rPr>
        <w:t>В</w:t>
      </w:r>
      <w:r w:rsidRPr="004C1C12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</w:t>
      </w:r>
      <w:proofErr w:type="gram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проведения критериев оценки эффективности реализации муниципальных программ</w:t>
      </w:r>
      <w:proofErr w:type="gram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4C1C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</w:t>
      </w:r>
      <w:r w:rsidRPr="004C1C12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F8B">
        <w:rPr>
          <w:rFonts w:ascii="Times New Roman" w:hAnsi="Times New Roman"/>
          <w:i/>
          <w:color w:val="17365D"/>
          <w:sz w:val="24"/>
          <w:szCs w:val="24"/>
        </w:rPr>
        <w:t>32 ст.42</w:t>
      </w:r>
      <w:r w:rsidRPr="004C1C12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 муниципального образования,</w:t>
      </w:r>
    </w:p>
    <w:p w:rsidR="001100B2" w:rsidRPr="000D2BA6" w:rsidRDefault="001100B2" w:rsidP="009B1741">
      <w:pPr>
        <w:spacing w:after="0"/>
        <w:jc w:val="both"/>
        <w:rPr>
          <w:rFonts w:ascii="Times New Roman" w:hAnsi="Times New Roman"/>
        </w:rPr>
      </w:pPr>
    </w:p>
    <w:p w:rsidR="001100B2" w:rsidRDefault="001100B2" w:rsidP="009B1741">
      <w:pPr>
        <w:spacing w:after="0"/>
        <w:jc w:val="center"/>
        <w:rPr>
          <w:rFonts w:ascii="Times New Roman" w:hAnsi="Times New Roman"/>
        </w:rPr>
      </w:pPr>
      <w:proofErr w:type="gramStart"/>
      <w:r w:rsidRPr="000D2BA6">
        <w:rPr>
          <w:rFonts w:ascii="Times New Roman" w:hAnsi="Times New Roman"/>
        </w:rPr>
        <w:t>П</w:t>
      </w:r>
      <w:proofErr w:type="gramEnd"/>
      <w:r w:rsidRPr="000D2BA6">
        <w:rPr>
          <w:rFonts w:ascii="Times New Roman" w:hAnsi="Times New Roman"/>
        </w:rPr>
        <w:t xml:space="preserve"> О С Т А Н О В Л Я Ю</w:t>
      </w:r>
    </w:p>
    <w:p w:rsidR="001100B2" w:rsidRDefault="001100B2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</w:t>
      </w:r>
      <w:r w:rsidRPr="004C1C12">
        <w:rPr>
          <w:rFonts w:ascii="Times New Roman" w:hAnsi="Times New Roman"/>
          <w:sz w:val="24"/>
          <w:szCs w:val="24"/>
        </w:rPr>
        <w:t xml:space="preserve">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 01.10.</w:t>
      </w:r>
      <w:r w:rsidRPr="004C1C1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68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C1C12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2015-2017 годы»</w:t>
      </w:r>
      <w:r>
        <w:rPr>
          <w:rFonts w:ascii="Times New Roman" w:hAnsi="Times New Roman"/>
          <w:sz w:val="24"/>
          <w:szCs w:val="24"/>
        </w:rPr>
        <w:t xml:space="preserve"> (далее – Программа), следующие изменения и дополнения:</w:t>
      </w:r>
      <w:proofErr w:type="gramEnd"/>
    </w:p>
    <w:p w:rsidR="001100B2" w:rsidRDefault="001100B2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В паспорте  Программы в строку «Объёмы и источники финансирования программы»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503"/>
      </w:tblGrid>
      <w:tr w:rsidR="001100B2" w:rsidRPr="00A05E70" w:rsidTr="006E38FC">
        <w:tc>
          <w:tcPr>
            <w:tcW w:w="4068" w:type="dxa"/>
          </w:tcPr>
          <w:p w:rsidR="001100B2" w:rsidRPr="004C1C12" w:rsidRDefault="001100B2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1100B2" w:rsidRPr="004C1C12" w:rsidRDefault="001100B2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1100B2" w:rsidRPr="00F87895" w:rsidRDefault="001100B2" w:rsidP="006E3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95">
              <w:rPr>
                <w:rFonts w:ascii="Times New Roman" w:hAnsi="Times New Roman"/>
                <w:sz w:val="24"/>
                <w:szCs w:val="24"/>
              </w:rPr>
              <w:t>Финансирование программы предусматривается за счет средств местного бюджета</w:t>
            </w:r>
          </w:p>
          <w:p w:rsidR="001100B2" w:rsidRPr="00F87895" w:rsidRDefault="001100B2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9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 -</w:t>
            </w:r>
          </w:p>
          <w:p w:rsidR="001100B2" w:rsidRPr="00C00157" w:rsidRDefault="00C00157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 xml:space="preserve">1451,2 </w:t>
            </w:r>
            <w:r w:rsidR="001100B2" w:rsidRPr="00C00157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</w:t>
            </w:r>
          </w:p>
          <w:p w:rsidR="001100B2" w:rsidRPr="00C00157" w:rsidRDefault="001100B2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>муниципальной подпрограммы:</w:t>
            </w:r>
          </w:p>
          <w:p w:rsidR="001100B2" w:rsidRPr="00C00157" w:rsidRDefault="001100B2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>2015 год – 644,5 тыс. рублей;</w:t>
            </w:r>
          </w:p>
          <w:p w:rsidR="001100B2" w:rsidRPr="00F87895" w:rsidRDefault="001100B2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C00157" w:rsidRPr="00C00157">
              <w:rPr>
                <w:rFonts w:ascii="Times New Roman" w:hAnsi="Times New Roman"/>
                <w:sz w:val="24"/>
                <w:szCs w:val="24"/>
              </w:rPr>
              <w:t>370</w:t>
            </w:r>
            <w:r w:rsidRPr="00C00157">
              <w:rPr>
                <w:rFonts w:ascii="Times New Roman" w:hAnsi="Times New Roman"/>
                <w:sz w:val="24"/>
                <w:szCs w:val="24"/>
              </w:rPr>
              <w:t>,</w:t>
            </w:r>
            <w:r w:rsidR="00C00157" w:rsidRPr="00C00157">
              <w:rPr>
                <w:rFonts w:ascii="Times New Roman" w:hAnsi="Times New Roman"/>
                <w:sz w:val="24"/>
                <w:szCs w:val="24"/>
              </w:rPr>
              <w:t>8</w:t>
            </w:r>
            <w:r w:rsidRPr="00F8789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100B2" w:rsidRPr="00A05E70" w:rsidRDefault="001100B2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95">
              <w:rPr>
                <w:rFonts w:ascii="Times New Roman" w:hAnsi="Times New Roman"/>
                <w:sz w:val="24"/>
                <w:szCs w:val="24"/>
              </w:rPr>
              <w:t>2017 год – 435,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8789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1100B2" w:rsidRDefault="001100B2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0B2" w:rsidRDefault="001100B2" w:rsidP="00AE79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2) Раздел 4 Программы  изложить в новой редакции:</w:t>
      </w:r>
    </w:p>
    <w:p w:rsidR="001100B2" w:rsidRDefault="001100B2" w:rsidP="00AE79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«</w:t>
      </w:r>
      <w:r w:rsidRPr="007C5C00">
        <w:rPr>
          <w:rFonts w:ascii="Times New Roman" w:hAnsi="Times New Roman"/>
          <w:bCs/>
          <w:sz w:val="24"/>
          <w:szCs w:val="24"/>
          <w:lang w:eastAsia="ru-RU"/>
        </w:rPr>
        <w:t>4.  Перечень мероприятий  Программы</w:t>
      </w: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452"/>
        <w:gridCol w:w="1984"/>
        <w:gridCol w:w="993"/>
        <w:gridCol w:w="1065"/>
        <w:gridCol w:w="1027"/>
      </w:tblGrid>
      <w:tr w:rsidR="001100B2" w:rsidRPr="000E1ECD" w:rsidTr="001B7DBC">
        <w:trPr>
          <w:trHeight w:val="405"/>
        </w:trPr>
        <w:tc>
          <w:tcPr>
            <w:tcW w:w="3227" w:type="dxa"/>
            <w:vMerge w:val="restart"/>
          </w:tcPr>
          <w:p w:rsidR="001100B2" w:rsidRPr="000E1ECD" w:rsidRDefault="001100B2" w:rsidP="001B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52" w:type="dxa"/>
            <w:vMerge w:val="restart"/>
          </w:tcPr>
          <w:p w:rsidR="001100B2" w:rsidRPr="000E1ECD" w:rsidRDefault="001100B2" w:rsidP="001B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Объём</w:t>
            </w:r>
          </w:p>
        </w:tc>
        <w:tc>
          <w:tcPr>
            <w:tcW w:w="1984" w:type="dxa"/>
            <w:vMerge w:val="restart"/>
          </w:tcPr>
          <w:p w:rsidR="001100B2" w:rsidRPr="000E1ECD" w:rsidRDefault="001100B2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85" w:type="dxa"/>
            <w:gridSpan w:val="3"/>
          </w:tcPr>
          <w:p w:rsidR="001100B2" w:rsidRPr="000E1ECD" w:rsidRDefault="001100B2" w:rsidP="001B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1100B2" w:rsidRPr="000E1ECD" w:rsidTr="001B7DBC">
        <w:trPr>
          <w:trHeight w:val="420"/>
        </w:trPr>
        <w:tc>
          <w:tcPr>
            <w:tcW w:w="3227" w:type="dxa"/>
            <w:vMerge/>
          </w:tcPr>
          <w:p w:rsidR="001100B2" w:rsidRPr="000E1ECD" w:rsidRDefault="001100B2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1100B2" w:rsidRPr="000E1ECD" w:rsidRDefault="001100B2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100B2" w:rsidRPr="000E1ECD" w:rsidRDefault="001100B2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65" w:type="dxa"/>
          </w:tcPr>
          <w:p w:rsidR="001100B2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7" w:type="dxa"/>
          </w:tcPr>
          <w:p w:rsidR="001100B2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100B2" w:rsidRPr="00E6343D" w:rsidTr="001B7DBC">
        <w:tc>
          <w:tcPr>
            <w:tcW w:w="3227" w:type="dxa"/>
          </w:tcPr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 xml:space="preserve">Содержание ДПК (заработная плата, уплата </w:t>
            </w:r>
            <w:r w:rsidRPr="000E1ECD">
              <w:rPr>
                <w:rFonts w:ascii="Times New Roman" w:hAnsi="Times New Roman"/>
                <w:sz w:val="24"/>
                <w:szCs w:val="24"/>
              </w:rPr>
              <w:lastRenderedPageBreak/>
              <w:t>налогов, страхование жизни, обучение членов ДПК)</w:t>
            </w:r>
          </w:p>
        </w:tc>
        <w:tc>
          <w:tcPr>
            <w:tcW w:w="1452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100B2" w:rsidRPr="00C00157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 xml:space="preserve">627,6 тыс. </w:t>
            </w:r>
            <w:r w:rsidRPr="00C00157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65" w:type="dxa"/>
          </w:tcPr>
          <w:p w:rsidR="001100B2" w:rsidRPr="00C00157" w:rsidRDefault="00C00157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lastRenderedPageBreak/>
              <w:t>356</w:t>
            </w:r>
            <w:r w:rsidR="001100B2" w:rsidRPr="00C00157">
              <w:rPr>
                <w:rFonts w:ascii="Times New Roman" w:hAnsi="Times New Roman"/>
                <w:sz w:val="24"/>
                <w:szCs w:val="24"/>
              </w:rPr>
              <w:t>,</w:t>
            </w:r>
            <w:r w:rsidRPr="00C0015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00B2" w:rsidRPr="00C00157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C00157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27" w:type="dxa"/>
          </w:tcPr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lastRenderedPageBreak/>
              <w:t>393,7</w:t>
            </w:r>
          </w:p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E6343D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</w:tr>
      <w:tr w:rsidR="001100B2" w:rsidRPr="00E6343D" w:rsidTr="001B7DBC">
        <w:trPr>
          <w:trHeight w:val="599"/>
        </w:trPr>
        <w:tc>
          <w:tcPr>
            <w:tcW w:w="3227" w:type="dxa"/>
          </w:tcPr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lastRenderedPageBreak/>
              <w:t>Очистка и заполнение водой пожарного водоема на ул. Гагарина</w:t>
            </w:r>
          </w:p>
        </w:tc>
        <w:tc>
          <w:tcPr>
            <w:tcW w:w="1452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100B2" w:rsidRPr="00C00157" w:rsidRDefault="00F4523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1100B2" w:rsidRPr="00C00157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0B2" w:rsidRPr="00E6343D" w:rsidTr="001B7DBC">
        <w:trPr>
          <w:trHeight w:val="1008"/>
        </w:trPr>
        <w:tc>
          <w:tcPr>
            <w:tcW w:w="3227" w:type="dxa"/>
          </w:tcPr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Приобретение  ГСМ и запасных частей для пожарного  автомобиля,</w:t>
            </w:r>
          </w:p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i/>
                <w:color w:val="548DD4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приобретение пожарного инвентаря</w:t>
            </w:r>
          </w:p>
        </w:tc>
        <w:tc>
          <w:tcPr>
            <w:tcW w:w="1452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100B2" w:rsidRPr="00C00157" w:rsidRDefault="001100B2" w:rsidP="00AE7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>16,9</w:t>
            </w:r>
          </w:p>
          <w:p w:rsidR="001100B2" w:rsidRPr="00C00157" w:rsidRDefault="001100B2" w:rsidP="00AE7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65" w:type="dxa"/>
          </w:tcPr>
          <w:p w:rsidR="001100B2" w:rsidRPr="00C00157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1100B2" w:rsidRPr="00C00157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5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100B2" w:rsidRPr="00E6343D" w:rsidTr="001B7DBC">
        <w:trPr>
          <w:trHeight w:val="621"/>
        </w:trPr>
        <w:tc>
          <w:tcPr>
            <w:tcW w:w="3227" w:type="dxa"/>
          </w:tcPr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Обновление защитных противопожарных полос (опашка)</w:t>
            </w:r>
          </w:p>
        </w:tc>
        <w:tc>
          <w:tcPr>
            <w:tcW w:w="1452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60 м"/>
              </w:smartTagPr>
              <w:r w:rsidRPr="000E1ECD">
                <w:rPr>
                  <w:rFonts w:ascii="Times New Roman" w:hAnsi="Times New Roman"/>
                  <w:sz w:val="24"/>
                  <w:szCs w:val="24"/>
                </w:rPr>
                <w:t>1460 м</w:t>
              </w:r>
            </w:smartTag>
            <w:r w:rsidRPr="000E1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100B2" w:rsidRPr="00E6343D" w:rsidRDefault="00F4523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100B2" w:rsidRPr="00E6343D" w:rsidTr="001B7DBC">
        <w:trPr>
          <w:trHeight w:val="896"/>
        </w:trPr>
        <w:tc>
          <w:tcPr>
            <w:tcW w:w="3227" w:type="dxa"/>
          </w:tcPr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 xml:space="preserve">Изготовление печатных памяток по противопожарной тематике </w:t>
            </w:r>
          </w:p>
        </w:tc>
        <w:tc>
          <w:tcPr>
            <w:tcW w:w="1452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1000 шт.</w:t>
            </w:r>
          </w:p>
        </w:tc>
        <w:tc>
          <w:tcPr>
            <w:tcW w:w="1984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1ECD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993" w:type="dxa"/>
          </w:tcPr>
          <w:p w:rsidR="001100B2" w:rsidRPr="00E6343D" w:rsidRDefault="00F4523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 xml:space="preserve">1,3 </w:t>
            </w:r>
          </w:p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1100B2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100B2" w:rsidRPr="00E6343D" w:rsidTr="001B7DBC">
        <w:trPr>
          <w:trHeight w:val="1137"/>
        </w:trPr>
        <w:tc>
          <w:tcPr>
            <w:tcW w:w="3227" w:type="dxa"/>
          </w:tcPr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 xml:space="preserve">Приобретение и размещение плакатных материалов по противопожарной  безопасности </w:t>
            </w:r>
          </w:p>
        </w:tc>
        <w:tc>
          <w:tcPr>
            <w:tcW w:w="1452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45шт.</w:t>
            </w:r>
          </w:p>
        </w:tc>
        <w:tc>
          <w:tcPr>
            <w:tcW w:w="1984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1ECD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993" w:type="dxa"/>
          </w:tcPr>
          <w:p w:rsidR="001100B2" w:rsidRPr="00E6343D" w:rsidRDefault="00F4523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343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3,6</w:t>
            </w:r>
          </w:p>
          <w:p w:rsidR="001100B2" w:rsidRPr="00E6343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100B2" w:rsidRPr="000E1ECD" w:rsidTr="001B7DBC">
        <w:trPr>
          <w:trHeight w:val="1665"/>
        </w:trPr>
        <w:tc>
          <w:tcPr>
            <w:tcW w:w="3227" w:type="dxa"/>
          </w:tcPr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Осуществление совместно с правоохранительными органами, специалистом ЖКХ,  обходов жилых помещений с целью проверки противопожарной безопасности</w:t>
            </w:r>
          </w:p>
        </w:tc>
        <w:tc>
          <w:tcPr>
            <w:tcW w:w="1452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1100B2" w:rsidRPr="008A3686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86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3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0B2" w:rsidRPr="000E1ECD" w:rsidTr="001B7DBC">
        <w:trPr>
          <w:trHeight w:val="749"/>
        </w:trPr>
        <w:tc>
          <w:tcPr>
            <w:tcW w:w="3227" w:type="dxa"/>
          </w:tcPr>
          <w:p w:rsidR="001100B2" w:rsidRPr="000E1ECD" w:rsidRDefault="001100B2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452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504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00B2" w:rsidRPr="008A3686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504D"/>
                <w:sz w:val="24"/>
                <w:szCs w:val="24"/>
              </w:rPr>
            </w:pPr>
            <w:r w:rsidRPr="008A3686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3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1100B2" w:rsidRPr="000E1ECD" w:rsidRDefault="001100B2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00B2" w:rsidRDefault="001100B2" w:rsidP="00AE79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100B2" w:rsidRDefault="001100B2" w:rsidP="00AE79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Строку «Объем финансирования» пункта 1 пояснительной записки к Программе изложить в новой редакции:</w:t>
      </w:r>
    </w:p>
    <w:p w:rsidR="001100B2" w:rsidRPr="00B67F87" w:rsidRDefault="001100B2" w:rsidP="00B67F87">
      <w:pPr>
        <w:spacing w:after="0" w:line="240" w:lineRule="auto"/>
        <w:jc w:val="both"/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    </w:t>
      </w:r>
      <w:r w:rsidRPr="00B67F87">
        <w:rPr>
          <w:rFonts w:ascii="Times New Roman" w:hAnsi="Times New Roman"/>
          <w:i/>
          <w:color w:val="548DD4"/>
          <w:sz w:val="24"/>
          <w:szCs w:val="24"/>
        </w:rPr>
        <w:t xml:space="preserve">«Объем финансирования </w:t>
      </w:r>
      <w:r w:rsidR="00C00157">
        <w:rPr>
          <w:rFonts w:ascii="Times New Roman" w:hAnsi="Times New Roman"/>
          <w:color w:val="548DD4"/>
          <w:sz w:val="24"/>
          <w:szCs w:val="24"/>
        </w:rPr>
        <w:t>1377</w:t>
      </w:r>
      <w:r w:rsidRPr="00B67F87">
        <w:rPr>
          <w:rFonts w:ascii="Times New Roman" w:hAnsi="Times New Roman"/>
          <w:color w:val="548DD4"/>
          <w:sz w:val="24"/>
          <w:szCs w:val="24"/>
        </w:rPr>
        <w:t>,</w:t>
      </w:r>
      <w:r w:rsidR="00C00157">
        <w:rPr>
          <w:rFonts w:ascii="Times New Roman" w:hAnsi="Times New Roman"/>
          <w:color w:val="548DD4"/>
          <w:sz w:val="24"/>
          <w:szCs w:val="24"/>
        </w:rPr>
        <w:t>3</w:t>
      </w:r>
      <w:r w:rsidRPr="00B67F87">
        <w:rPr>
          <w:rFonts w:ascii="Times New Roman" w:hAnsi="Times New Roman"/>
          <w:color w:val="548DD4"/>
          <w:sz w:val="24"/>
          <w:szCs w:val="24"/>
        </w:rPr>
        <w:t xml:space="preserve"> тыс. руб.</w:t>
      </w:r>
    </w:p>
    <w:p w:rsidR="001100B2" w:rsidRDefault="001100B2" w:rsidP="005A7B5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i/>
          <w:color w:val="548DD4"/>
          <w:sz w:val="24"/>
          <w:szCs w:val="24"/>
        </w:rPr>
      </w:pPr>
      <w:r w:rsidRPr="00B67F87">
        <w:rPr>
          <w:rFonts w:ascii="Times New Roman" w:hAnsi="Times New Roman"/>
          <w:i/>
          <w:color w:val="548DD4"/>
          <w:sz w:val="24"/>
          <w:szCs w:val="24"/>
        </w:rPr>
        <w:t xml:space="preserve">     </w:t>
      </w:r>
      <w:proofErr w:type="gramStart"/>
      <w:r w:rsidRPr="00B67F87">
        <w:rPr>
          <w:rFonts w:ascii="Times New Roman" w:hAnsi="Times New Roman"/>
          <w:i/>
          <w:color w:val="548DD4"/>
          <w:sz w:val="24"/>
          <w:szCs w:val="24"/>
        </w:rPr>
        <w:t xml:space="preserve">2015 год </w:t>
      </w:r>
      <w:r w:rsidR="00F45232">
        <w:rPr>
          <w:rFonts w:ascii="Times New Roman" w:hAnsi="Times New Roman"/>
          <w:i/>
          <w:color w:val="548DD4"/>
          <w:sz w:val="24"/>
          <w:szCs w:val="24"/>
        </w:rPr>
        <w:t>–</w:t>
      </w:r>
      <w:r w:rsidR="00C00157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="00C00157" w:rsidRPr="00C00157">
        <w:rPr>
          <w:rFonts w:ascii="Times New Roman" w:hAnsi="Times New Roman"/>
          <w:color w:val="4F81BD" w:themeColor="accent1"/>
          <w:sz w:val="24"/>
          <w:szCs w:val="24"/>
        </w:rPr>
        <w:t>627,6</w:t>
      </w:r>
      <w:r w:rsidRPr="00B67F87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="00C00157">
        <w:rPr>
          <w:rFonts w:ascii="Times New Roman" w:hAnsi="Times New Roman"/>
          <w:i/>
          <w:color w:val="548DD4"/>
          <w:sz w:val="24"/>
          <w:szCs w:val="24"/>
        </w:rPr>
        <w:t>тыс. руб.,  2016 год -356</w:t>
      </w:r>
      <w:r w:rsidRPr="00B67F87">
        <w:rPr>
          <w:rFonts w:ascii="Times New Roman" w:hAnsi="Times New Roman"/>
          <w:i/>
          <w:color w:val="548DD4"/>
          <w:sz w:val="24"/>
          <w:szCs w:val="24"/>
        </w:rPr>
        <w:t>,</w:t>
      </w:r>
      <w:r w:rsidR="00F45232">
        <w:rPr>
          <w:rFonts w:ascii="Times New Roman" w:hAnsi="Times New Roman"/>
          <w:i/>
          <w:color w:val="548DD4"/>
          <w:sz w:val="24"/>
          <w:szCs w:val="24"/>
        </w:rPr>
        <w:t>0</w:t>
      </w:r>
      <w:r w:rsidRPr="00B67F87">
        <w:rPr>
          <w:rFonts w:ascii="Times New Roman" w:hAnsi="Times New Roman"/>
          <w:i/>
          <w:color w:val="548DD4"/>
          <w:sz w:val="24"/>
          <w:szCs w:val="24"/>
        </w:rPr>
        <w:t xml:space="preserve"> тыс. руб., 2017 год – 393,7 тыс. руб.»</w:t>
      </w:r>
      <w:proofErr w:type="gramEnd"/>
    </w:p>
    <w:p w:rsidR="001100B2" w:rsidRDefault="001100B2" w:rsidP="00B67F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548DD4"/>
          <w:sz w:val="24"/>
          <w:szCs w:val="24"/>
        </w:rPr>
        <w:tab/>
        <w:t>4)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Строку «Объем финансирования» пункта 3 пояснительной записки к Программе изложить в новой редакции:</w:t>
      </w:r>
    </w:p>
    <w:p w:rsidR="001100B2" w:rsidRDefault="001100B2" w:rsidP="00B67F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 xml:space="preserve">     </w:t>
      </w:r>
      <w:r w:rsidRPr="00132F53">
        <w:rPr>
          <w:rFonts w:ascii="Times New Roman" w:hAnsi="Times New Roman"/>
          <w:i/>
          <w:color w:val="4F81BD"/>
          <w:sz w:val="24"/>
          <w:szCs w:val="24"/>
        </w:rPr>
        <w:t>Объем финансирования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</w:t>
      </w:r>
      <w:r w:rsidR="00F45232">
        <w:rPr>
          <w:rFonts w:ascii="Times New Roman" w:hAnsi="Times New Roman"/>
          <w:color w:val="548DD4"/>
          <w:sz w:val="24"/>
          <w:szCs w:val="24"/>
        </w:rPr>
        <w:t>60,9</w:t>
      </w:r>
      <w:r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F87895">
        <w:rPr>
          <w:rFonts w:ascii="Times New Roman" w:hAnsi="Times New Roman"/>
          <w:color w:val="548DD4"/>
          <w:sz w:val="24"/>
          <w:szCs w:val="24"/>
        </w:rPr>
        <w:t>тыс. руб.</w:t>
      </w:r>
    </w:p>
    <w:p w:rsidR="001100B2" w:rsidRDefault="00F45232" w:rsidP="00B67F8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i/>
          <w:color w:val="548DD4"/>
          <w:sz w:val="24"/>
          <w:szCs w:val="24"/>
        </w:rPr>
      </w:pPr>
      <w:r>
        <w:rPr>
          <w:rFonts w:ascii="Times New Roman" w:hAnsi="Times New Roman"/>
          <w:i/>
          <w:color w:val="548DD4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i/>
          <w:color w:val="548DD4"/>
          <w:sz w:val="24"/>
          <w:szCs w:val="24"/>
        </w:rPr>
        <w:t>2015 год -16</w:t>
      </w:r>
      <w:r w:rsidR="001100B2" w:rsidRPr="00DD5476">
        <w:rPr>
          <w:rFonts w:ascii="Times New Roman" w:hAnsi="Times New Roman"/>
          <w:i/>
          <w:color w:val="548DD4"/>
          <w:sz w:val="24"/>
          <w:szCs w:val="24"/>
        </w:rPr>
        <w:t>,</w:t>
      </w:r>
      <w:r>
        <w:rPr>
          <w:rFonts w:ascii="Times New Roman" w:hAnsi="Times New Roman"/>
          <w:i/>
          <w:color w:val="548DD4"/>
          <w:sz w:val="24"/>
          <w:szCs w:val="24"/>
        </w:rPr>
        <w:t>9</w:t>
      </w:r>
      <w:r w:rsidR="001100B2" w:rsidRPr="00DD5476">
        <w:rPr>
          <w:rFonts w:ascii="Times New Roman" w:hAnsi="Times New Roman"/>
          <w:i/>
          <w:color w:val="548DD4"/>
          <w:sz w:val="24"/>
          <w:szCs w:val="24"/>
        </w:rPr>
        <w:t xml:space="preserve"> тыс. руб.</w:t>
      </w:r>
      <w:r w:rsidR="001100B2">
        <w:rPr>
          <w:rFonts w:ascii="Times New Roman" w:hAnsi="Times New Roman"/>
          <w:i/>
          <w:color w:val="548DD4"/>
          <w:sz w:val="24"/>
          <w:szCs w:val="24"/>
        </w:rPr>
        <w:t>,</w:t>
      </w:r>
      <w:r w:rsidR="001100B2" w:rsidRPr="00DD5476">
        <w:rPr>
          <w:rFonts w:ascii="Times New Roman" w:hAnsi="Times New Roman"/>
          <w:i/>
          <w:color w:val="548DD4"/>
          <w:sz w:val="24"/>
          <w:szCs w:val="24"/>
        </w:rPr>
        <w:t xml:space="preserve"> </w:t>
      </w:r>
      <w:r w:rsidR="001100B2">
        <w:rPr>
          <w:rFonts w:ascii="Times New Roman" w:hAnsi="Times New Roman"/>
          <w:i/>
          <w:color w:val="548DD4"/>
          <w:sz w:val="24"/>
          <w:szCs w:val="24"/>
        </w:rPr>
        <w:t xml:space="preserve"> 2016 год -12,0</w:t>
      </w:r>
      <w:r w:rsidR="001100B2" w:rsidRPr="00DD5476">
        <w:rPr>
          <w:rFonts w:ascii="Times New Roman" w:hAnsi="Times New Roman"/>
          <w:i/>
          <w:color w:val="548DD4"/>
          <w:sz w:val="24"/>
          <w:szCs w:val="24"/>
        </w:rPr>
        <w:t xml:space="preserve"> тыс. руб.</w:t>
      </w:r>
      <w:r w:rsidR="001100B2">
        <w:rPr>
          <w:rFonts w:ascii="Times New Roman" w:hAnsi="Times New Roman"/>
          <w:i/>
          <w:color w:val="548DD4"/>
          <w:sz w:val="24"/>
          <w:szCs w:val="24"/>
        </w:rPr>
        <w:t>,</w:t>
      </w:r>
      <w:r w:rsidR="001100B2" w:rsidRPr="00D36041">
        <w:rPr>
          <w:rFonts w:ascii="Times New Roman" w:hAnsi="Times New Roman"/>
          <w:i/>
          <w:color w:val="548DD4"/>
          <w:sz w:val="24"/>
          <w:szCs w:val="24"/>
        </w:rPr>
        <w:t xml:space="preserve"> </w:t>
      </w:r>
      <w:r w:rsidR="001100B2">
        <w:rPr>
          <w:rFonts w:ascii="Times New Roman" w:hAnsi="Times New Roman"/>
          <w:i/>
          <w:color w:val="548DD4"/>
          <w:sz w:val="24"/>
          <w:szCs w:val="24"/>
        </w:rPr>
        <w:t>2017 год – 32,0</w:t>
      </w:r>
      <w:r w:rsidR="001100B2" w:rsidRPr="00D36041">
        <w:rPr>
          <w:rFonts w:ascii="Times New Roman" w:hAnsi="Times New Roman"/>
          <w:i/>
          <w:color w:val="548DD4"/>
          <w:sz w:val="24"/>
          <w:szCs w:val="24"/>
        </w:rPr>
        <w:t xml:space="preserve"> тыс. руб.</w:t>
      </w:r>
      <w:proofErr w:type="gramEnd"/>
    </w:p>
    <w:p w:rsidR="001100B2" w:rsidRDefault="001100B2" w:rsidP="00F663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548DD4"/>
          <w:sz w:val="24"/>
          <w:szCs w:val="24"/>
        </w:rPr>
        <w:tab/>
        <w:t>5)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Строку «Объем финансирования» пункта 5 пояснительной записки к Программе изложить в новой редакции:</w:t>
      </w:r>
    </w:p>
    <w:p w:rsidR="001100B2" w:rsidRDefault="001100B2" w:rsidP="00F663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 xml:space="preserve">     </w:t>
      </w:r>
      <w:r w:rsidRPr="00132F53">
        <w:rPr>
          <w:rFonts w:ascii="Times New Roman" w:hAnsi="Times New Roman"/>
          <w:i/>
          <w:color w:val="4F81BD"/>
          <w:sz w:val="24"/>
          <w:szCs w:val="24"/>
        </w:rPr>
        <w:t>Объем финансирования</w:t>
      </w:r>
      <w:r>
        <w:rPr>
          <w:rFonts w:ascii="Times New Roman" w:hAnsi="Times New Roman"/>
          <w:i/>
          <w:color w:val="4F81BD"/>
          <w:sz w:val="24"/>
          <w:szCs w:val="24"/>
        </w:rPr>
        <w:t xml:space="preserve"> </w:t>
      </w:r>
      <w:r w:rsidR="00F45232">
        <w:rPr>
          <w:rFonts w:ascii="Times New Roman" w:hAnsi="Times New Roman"/>
          <w:color w:val="548DD4"/>
          <w:sz w:val="24"/>
          <w:szCs w:val="24"/>
        </w:rPr>
        <w:t>8,0</w:t>
      </w:r>
      <w:r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F87895">
        <w:rPr>
          <w:rFonts w:ascii="Times New Roman" w:hAnsi="Times New Roman"/>
          <w:color w:val="548DD4"/>
          <w:sz w:val="24"/>
          <w:szCs w:val="24"/>
        </w:rPr>
        <w:t>тыс. руб.</w:t>
      </w:r>
    </w:p>
    <w:p w:rsidR="001100B2" w:rsidRDefault="00F45232" w:rsidP="00F6630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i/>
          <w:color w:val="548DD4"/>
          <w:sz w:val="24"/>
          <w:szCs w:val="24"/>
        </w:rPr>
      </w:pPr>
      <w:r>
        <w:rPr>
          <w:rFonts w:ascii="Times New Roman" w:hAnsi="Times New Roman"/>
          <w:i/>
          <w:color w:val="548DD4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i/>
          <w:color w:val="548DD4"/>
          <w:sz w:val="24"/>
          <w:szCs w:val="24"/>
        </w:rPr>
        <w:t xml:space="preserve">2015 год – 0,0 </w:t>
      </w:r>
      <w:r w:rsidR="001100B2" w:rsidRPr="00DD5476">
        <w:rPr>
          <w:rFonts w:ascii="Times New Roman" w:hAnsi="Times New Roman"/>
          <w:i/>
          <w:color w:val="548DD4"/>
          <w:sz w:val="24"/>
          <w:szCs w:val="24"/>
        </w:rPr>
        <w:t>тыс. руб.</w:t>
      </w:r>
      <w:r w:rsidR="001100B2">
        <w:rPr>
          <w:rFonts w:ascii="Times New Roman" w:hAnsi="Times New Roman"/>
          <w:i/>
          <w:color w:val="548DD4"/>
          <w:sz w:val="24"/>
          <w:szCs w:val="24"/>
        </w:rPr>
        <w:t>,</w:t>
      </w:r>
      <w:r w:rsidR="001100B2" w:rsidRPr="00DD5476">
        <w:rPr>
          <w:rFonts w:ascii="Times New Roman" w:hAnsi="Times New Roman"/>
          <w:i/>
          <w:color w:val="548DD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548DD4"/>
          <w:sz w:val="24"/>
          <w:szCs w:val="24"/>
        </w:rPr>
        <w:t xml:space="preserve"> 2016 год -2,8</w:t>
      </w:r>
      <w:r w:rsidR="001100B2" w:rsidRPr="00DD5476">
        <w:rPr>
          <w:rFonts w:ascii="Times New Roman" w:hAnsi="Times New Roman"/>
          <w:i/>
          <w:color w:val="548DD4"/>
          <w:sz w:val="24"/>
          <w:szCs w:val="24"/>
        </w:rPr>
        <w:t xml:space="preserve"> тыс. руб.</w:t>
      </w:r>
      <w:r w:rsidR="001100B2">
        <w:rPr>
          <w:rFonts w:ascii="Times New Roman" w:hAnsi="Times New Roman"/>
          <w:i/>
          <w:color w:val="548DD4"/>
          <w:sz w:val="24"/>
          <w:szCs w:val="24"/>
        </w:rPr>
        <w:t>,</w:t>
      </w:r>
      <w:r w:rsidR="001100B2" w:rsidRPr="00D36041">
        <w:rPr>
          <w:rFonts w:ascii="Times New Roman" w:hAnsi="Times New Roman"/>
          <w:i/>
          <w:color w:val="548DD4"/>
          <w:sz w:val="24"/>
          <w:szCs w:val="24"/>
        </w:rPr>
        <w:t xml:space="preserve"> </w:t>
      </w:r>
      <w:r w:rsidR="001100B2">
        <w:rPr>
          <w:rFonts w:ascii="Times New Roman" w:hAnsi="Times New Roman"/>
          <w:i/>
          <w:color w:val="548DD4"/>
          <w:sz w:val="24"/>
          <w:szCs w:val="24"/>
        </w:rPr>
        <w:t>2017 год – 5,2</w:t>
      </w:r>
      <w:r w:rsidR="001100B2" w:rsidRPr="00D36041">
        <w:rPr>
          <w:rFonts w:ascii="Times New Roman" w:hAnsi="Times New Roman"/>
          <w:i/>
          <w:color w:val="548DD4"/>
          <w:sz w:val="24"/>
          <w:szCs w:val="24"/>
        </w:rPr>
        <w:t xml:space="preserve"> тыс. руб.</w:t>
      </w:r>
      <w:proofErr w:type="gramEnd"/>
    </w:p>
    <w:p w:rsidR="001100B2" w:rsidRPr="004C1C12" w:rsidRDefault="001100B2" w:rsidP="005A7B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C1C12">
        <w:rPr>
          <w:rFonts w:ascii="Times New Roman" w:hAnsi="Times New Roman"/>
          <w:sz w:val="24"/>
          <w:szCs w:val="24"/>
        </w:rPr>
        <w:t xml:space="preserve"> данное постановление на официальном сайте администрации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в сети «Интернет».</w:t>
      </w:r>
    </w:p>
    <w:p w:rsidR="001100B2" w:rsidRPr="004C1C12" w:rsidRDefault="001100B2" w:rsidP="009B17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Контроль  исполнения </w:t>
      </w:r>
      <w:r w:rsidRPr="004C1C12">
        <w:rPr>
          <w:rFonts w:ascii="Times New Roman" w:hAnsi="Times New Roman"/>
          <w:sz w:val="24"/>
          <w:szCs w:val="24"/>
        </w:rPr>
        <w:t>настоящего постановления оставляю за собой.</w:t>
      </w:r>
    </w:p>
    <w:p w:rsidR="001100B2" w:rsidRPr="004C1C12" w:rsidRDefault="001100B2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0B2" w:rsidRPr="004C1C12" w:rsidRDefault="001100B2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C1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100B2" w:rsidRPr="004C1C12" w:rsidRDefault="001100B2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C12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</w:t>
      </w:r>
      <w:r w:rsidRPr="004C1C1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C1C12">
        <w:rPr>
          <w:rFonts w:ascii="Times New Roman" w:hAnsi="Times New Roman" w:cs="Times New Roman"/>
          <w:sz w:val="24"/>
          <w:szCs w:val="24"/>
        </w:rPr>
        <w:tab/>
        <w:t>А.В. Квитка</w:t>
      </w:r>
    </w:p>
    <w:p w:rsidR="001100B2" w:rsidRDefault="001100B2" w:rsidP="009B1741"/>
    <w:p w:rsidR="001100B2" w:rsidRDefault="001100B2"/>
    <w:sectPr w:rsidR="001100B2" w:rsidSect="00F663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41"/>
    <w:rsid w:val="00081F0F"/>
    <w:rsid w:val="000D2BA6"/>
    <w:rsid w:val="000E1ECD"/>
    <w:rsid w:val="001100B2"/>
    <w:rsid w:val="00132F53"/>
    <w:rsid w:val="001B23E5"/>
    <w:rsid w:val="001B7DBC"/>
    <w:rsid w:val="001E54F2"/>
    <w:rsid w:val="001F2160"/>
    <w:rsid w:val="002B3BC1"/>
    <w:rsid w:val="004C1C12"/>
    <w:rsid w:val="004C544D"/>
    <w:rsid w:val="005A7B5B"/>
    <w:rsid w:val="00675A33"/>
    <w:rsid w:val="006E38FC"/>
    <w:rsid w:val="006E7F8B"/>
    <w:rsid w:val="0070416A"/>
    <w:rsid w:val="00715608"/>
    <w:rsid w:val="007365EF"/>
    <w:rsid w:val="00794892"/>
    <w:rsid w:val="007C5C00"/>
    <w:rsid w:val="008A3686"/>
    <w:rsid w:val="009B1741"/>
    <w:rsid w:val="00A05E70"/>
    <w:rsid w:val="00A277AA"/>
    <w:rsid w:val="00A70862"/>
    <w:rsid w:val="00AE7941"/>
    <w:rsid w:val="00B67F87"/>
    <w:rsid w:val="00C00157"/>
    <w:rsid w:val="00D36041"/>
    <w:rsid w:val="00D91EF3"/>
    <w:rsid w:val="00DD5476"/>
    <w:rsid w:val="00DF4711"/>
    <w:rsid w:val="00E308F2"/>
    <w:rsid w:val="00E6343D"/>
    <w:rsid w:val="00ED04C7"/>
    <w:rsid w:val="00F20368"/>
    <w:rsid w:val="00F45232"/>
    <w:rsid w:val="00F6630D"/>
    <w:rsid w:val="00F87895"/>
    <w:rsid w:val="00FD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2015-08-03T04:20:00Z</cp:lastPrinted>
  <dcterms:created xsi:type="dcterms:W3CDTF">2015-08-03T02:37:00Z</dcterms:created>
  <dcterms:modified xsi:type="dcterms:W3CDTF">2016-01-12T03:17:00Z</dcterms:modified>
</cp:coreProperties>
</file>