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1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</w:t>
      </w:r>
    </w:p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УСТЬ-ИЛИМСКИЙ РАЙОН</w:t>
      </w:r>
    </w:p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ЕРШОВСКОЕ МУНИЦИПАЛЬНОЕ ОБРАЗОВАНИЕ</w:t>
      </w:r>
    </w:p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79" w:rsidRPr="00541F79" w:rsidRDefault="00541F79" w:rsidP="0054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41F79" w:rsidRPr="00541F79" w:rsidRDefault="00541F79" w:rsidP="00541F79">
      <w:pPr>
        <w:widowControl w:val="0"/>
        <w:shd w:val="clear" w:color="auto" w:fill="FFFFFF"/>
        <w:autoSpaceDE w:val="0"/>
        <w:autoSpaceDN w:val="0"/>
        <w:adjustRightInd w:val="0"/>
        <w:spacing w:before="43" w:after="0" w:line="547" w:lineRule="exact"/>
        <w:ind w:left="3139" w:right="31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9E" w:rsidRPr="00D4530B" w:rsidRDefault="00C5269E" w:rsidP="00C5269E">
      <w:pPr>
        <w:rPr>
          <w:rFonts w:ascii="Times New Roman" w:hAnsi="Times New Roman" w:cs="Times New Roman"/>
          <w:bCs/>
          <w:sz w:val="24"/>
          <w:szCs w:val="24"/>
        </w:rPr>
      </w:pPr>
      <w:r w:rsidRPr="00D4530B">
        <w:rPr>
          <w:rFonts w:ascii="Times New Roman" w:hAnsi="Times New Roman" w:cs="Times New Roman"/>
          <w:bCs/>
          <w:sz w:val="24"/>
          <w:szCs w:val="24"/>
        </w:rPr>
        <w:t>от 25.02.2015 г.                                              с</w:t>
      </w:r>
      <w:proofErr w:type="gramStart"/>
      <w:r w:rsidRPr="00D4530B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D4530B">
        <w:rPr>
          <w:rFonts w:ascii="Times New Roman" w:hAnsi="Times New Roman" w:cs="Times New Roman"/>
          <w:bCs/>
          <w:sz w:val="24"/>
          <w:szCs w:val="24"/>
        </w:rPr>
        <w:t>ршово                                                     №11</w:t>
      </w:r>
    </w:p>
    <w:p w:rsidR="00C5269E" w:rsidRDefault="00C5269E" w:rsidP="00C5269E">
      <w:pPr>
        <w:rPr>
          <w:bCs/>
        </w:rPr>
      </w:pPr>
    </w:p>
    <w:p w:rsidR="00C5269E" w:rsidRPr="00D4530B" w:rsidRDefault="00C5269E" w:rsidP="00C5269E">
      <w:pPr>
        <w:pStyle w:val="a3"/>
        <w:jc w:val="center"/>
        <w:rPr>
          <w:rStyle w:val="a4"/>
          <w:b w:val="0"/>
        </w:rPr>
      </w:pPr>
      <w:r w:rsidRPr="00D4530B">
        <w:rPr>
          <w:rStyle w:val="a4"/>
          <w:b w:val="0"/>
        </w:rPr>
        <w:t>О</w:t>
      </w:r>
      <w:r w:rsidR="00CF5B18" w:rsidRPr="00D4530B">
        <w:rPr>
          <w:rStyle w:val="a4"/>
          <w:b w:val="0"/>
        </w:rPr>
        <w:t>б утверждении Положения «О порядке увольнения (освобождения от должности) лиц, замещающ</w:t>
      </w:r>
      <w:r w:rsidRPr="00D4530B">
        <w:rPr>
          <w:rStyle w:val="a4"/>
          <w:b w:val="0"/>
        </w:rPr>
        <w:t>их</w:t>
      </w:r>
      <w:r w:rsidR="00CF5B18" w:rsidRPr="00D4530B">
        <w:rPr>
          <w:rStyle w:val="a4"/>
          <w:b w:val="0"/>
        </w:rPr>
        <w:t xml:space="preserve"> муниципальн</w:t>
      </w:r>
      <w:r w:rsidRPr="00D4530B">
        <w:rPr>
          <w:rStyle w:val="a4"/>
          <w:b w:val="0"/>
        </w:rPr>
        <w:t>ые</w:t>
      </w:r>
      <w:r w:rsidR="00CF5B18" w:rsidRPr="00D4530B">
        <w:rPr>
          <w:rStyle w:val="a4"/>
          <w:b w:val="0"/>
        </w:rPr>
        <w:t xml:space="preserve"> должност</w:t>
      </w:r>
      <w:r w:rsidRPr="00D4530B">
        <w:rPr>
          <w:rStyle w:val="a4"/>
          <w:b w:val="0"/>
        </w:rPr>
        <w:t>и</w:t>
      </w:r>
      <w:r w:rsidR="00CF5B18" w:rsidRPr="00D4530B">
        <w:rPr>
          <w:rStyle w:val="a4"/>
          <w:b w:val="0"/>
        </w:rPr>
        <w:t xml:space="preserve"> в связи с утратой доверия </w:t>
      </w:r>
      <w:r w:rsidRPr="00D4530B">
        <w:rPr>
          <w:rStyle w:val="a4"/>
          <w:b w:val="0"/>
        </w:rPr>
        <w:t xml:space="preserve">по </w:t>
      </w:r>
      <w:proofErr w:type="spellStart"/>
      <w:r w:rsidRPr="00D4530B">
        <w:rPr>
          <w:rStyle w:val="a4"/>
          <w:b w:val="0"/>
        </w:rPr>
        <w:t>Ершовскому</w:t>
      </w:r>
      <w:proofErr w:type="spellEnd"/>
      <w:r w:rsidRPr="00D4530B">
        <w:rPr>
          <w:rStyle w:val="a4"/>
          <w:b w:val="0"/>
        </w:rPr>
        <w:t xml:space="preserve"> муниципальному образованию</w:t>
      </w:r>
    </w:p>
    <w:p w:rsidR="00C5269E" w:rsidRDefault="00C5269E" w:rsidP="00C5269E">
      <w:pPr>
        <w:pStyle w:val="a3"/>
        <w:jc w:val="center"/>
        <w:rPr>
          <w:rStyle w:val="a4"/>
        </w:rPr>
      </w:pPr>
    </w:p>
    <w:p w:rsidR="005C1916" w:rsidRDefault="00CF5B18" w:rsidP="005C1916">
      <w:pPr>
        <w:pStyle w:val="a3"/>
        <w:ind w:firstLine="708"/>
        <w:jc w:val="both"/>
      </w:pPr>
      <w:r>
        <w:rPr>
          <w:rStyle w:val="a4"/>
        </w:rPr>
        <w:t xml:space="preserve"> </w:t>
      </w:r>
      <w:r w:rsidR="004F63AD">
        <w:t>В соответствии с Законом Иркутской области, утвержденным постановлением Законодательного собрания Иркутской области от 24.12.2014 №20/17-ЗС «О Законе Иркутской области «О порядке увольнения(освобождения от должности) лиц, замещающих государственные должности Иркутской области, в связи с утратой доверия»</w:t>
      </w:r>
      <w:r w:rsidR="00903B7F" w:rsidRPr="00903B7F">
        <w:t xml:space="preserve"> </w:t>
      </w:r>
      <w:r w:rsidR="005C1916">
        <w:t>ру</w:t>
      </w:r>
      <w:r>
        <w:t>ководствуясь ч.1 ст. 13.1 Федерального закона от 25.12.2008 N 273-ФЗ "О противодействии коррупции" и в соответствии со ст.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документами»,</w:t>
      </w:r>
      <w:r w:rsidR="005C1916" w:rsidRPr="005C1916">
        <w:t xml:space="preserve"> </w:t>
      </w:r>
      <w:r w:rsidR="005C1916">
        <w:t xml:space="preserve"> </w:t>
      </w:r>
      <w:r w:rsidR="005C1916" w:rsidRPr="00003667">
        <w:t xml:space="preserve">руководствуясь ст.ст. 32, 42, 49 Устава </w:t>
      </w:r>
      <w:proofErr w:type="spellStart"/>
      <w:r w:rsidR="005C1916" w:rsidRPr="00003667">
        <w:t>Ершовского</w:t>
      </w:r>
      <w:proofErr w:type="spellEnd"/>
      <w:r w:rsidR="005C1916" w:rsidRPr="00003667">
        <w:t xml:space="preserve"> муниципального образования, </w:t>
      </w:r>
    </w:p>
    <w:p w:rsidR="005C1916" w:rsidRDefault="005C1916" w:rsidP="005C1916">
      <w:pPr>
        <w:pStyle w:val="a3"/>
        <w:ind w:firstLine="708"/>
        <w:jc w:val="center"/>
      </w:pPr>
      <w:r>
        <w:t>ПОСТАНОВЛЯЮ:</w:t>
      </w:r>
    </w:p>
    <w:p w:rsidR="005C1916" w:rsidRDefault="005C1916" w:rsidP="005C1916">
      <w:pPr>
        <w:pStyle w:val="a3"/>
        <w:ind w:firstLine="708"/>
        <w:jc w:val="center"/>
      </w:pPr>
    </w:p>
    <w:p w:rsidR="00ED08CB" w:rsidRDefault="00CF5B18" w:rsidP="005C1916">
      <w:pPr>
        <w:pStyle w:val="a3"/>
        <w:ind w:firstLine="708"/>
        <w:jc w:val="both"/>
      </w:pPr>
      <w:r>
        <w:t xml:space="preserve"> 1. Утвердить Положение «О порядке увольнения (освобождения от должности) лиц, замещающ</w:t>
      </w:r>
      <w:r w:rsidR="005C1916">
        <w:t>их</w:t>
      </w:r>
      <w:r>
        <w:t xml:space="preserve"> муниципальн</w:t>
      </w:r>
      <w:r w:rsidR="005C1916">
        <w:t>ые</w:t>
      </w:r>
      <w:r>
        <w:t xml:space="preserve"> должност</w:t>
      </w:r>
      <w:r w:rsidR="005C1916">
        <w:t xml:space="preserve">и в связи с утратой доверия по </w:t>
      </w:r>
      <w:proofErr w:type="spellStart"/>
      <w:r w:rsidR="005C1916">
        <w:t>Ершовскому</w:t>
      </w:r>
      <w:proofErr w:type="spellEnd"/>
      <w:r w:rsidR="005C1916">
        <w:t xml:space="preserve"> муниципальному образованию, </w:t>
      </w:r>
      <w:r>
        <w:t>согласно приложению к настоящему Решению.</w:t>
      </w:r>
      <w:r>
        <w:br/>
      </w:r>
    </w:p>
    <w:p w:rsidR="00ED08CB" w:rsidRDefault="00CF5B18" w:rsidP="00ED08CB">
      <w:pPr>
        <w:pStyle w:val="a3"/>
        <w:ind w:firstLine="708"/>
      </w:pPr>
      <w:r>
        <w:t xml:space="preserve">2. Опубликовать </w:t>
      </w:r>
      <w:r w:rsidR="00ED08CB">
        <w:t xml:space="preserve">данное </w:t>
      </w:r>
      <w:r w:rsidR="00D4530B">
        <w:t>постановление в</w:t>
      </w:r>
      <w:r>
        <w:t xml:space="preserve"> газете "</w:t>
      </w:r>
      <w:proofErr w:type="spellStart"/>
      <w:r w:rsidR="005C1916">
        <w:t>Ершовский</w:t>
      </w:r>
      <w:proofErr w:type="spellEnd"/>
      <w:r w:rsidR="005C1916">
        <w:t xml:space="preserve"> вестник</w:t>
      </w:r>
      <w:r>
        <w:t>" и разместить на сайте в сети Интернет.</w:t>
      </w:r>
    </w:p>
    <w:p w:rsidR="00ED08CB" w:rsidRDefault="00ED08CB" w:rsidP="00ED08CB">
      <w:pPr>
        <w:pStyle w:val="a3"/>
      </w:pPr>
    </w:p>
    <w:p w:rsidR="00ED08CB" w:rsidRDefault="00ED08CB" w:rsidP="00ED08CB">
      <w:pPr>
        <w:pStyle w:val="a3"/>
      </w:pPr>
      <w:r>
        <w:t xml:space="preserve">Глава </w:t>
      </w:r>
      <w:proofErr w:type="spellStart"/>
      <w:r>
        <w:t>Ершовского</w:t>
      </w:r>
      <w:proofErr w:type="spellEnd"/>
    </w:p>
    <w:p w:rsidR="00ED08CB" w:rsidRDefault="00ED08CB" w:rsidP="00ED08CB">
      <w:pPr>
        <w:pStyle w:val="a3"/>
      </w:pPr>
      <w:r>
        <w:t>муниципального образования</w:t>
      </w:r>
      <w:r w:rsidR="00541F79">
        <w:tab/>
      </w:r>
      <w:r w:rsidR="00541F79">
        <w:tab/>
      </w:r>
      <w:r w:rsidR="00541F79">
        <w:tab/>
      </w:r>
      <w:r w:rsidR="00541F79">
        <w:tab/>
      </w:r>
      <w:r w:rsidR="00541F79">
        <w:tab/>
      </w:r>
      <w:r w:rsidR="00541F79">
        <w:tab/>
      </w:r>
      <w:r>
        <w:t>А.В. Квитка</w:t>
      </w:r>
    </w:p>
    <w:p w:rsidR="00D4530B" w:rsidRDefault="00D4530B" w:rsidP="00ED08CB">
      <w:pPr>
        <w:pStyle w:val="a3"/>
      </w:pPr>
    </w:p>
    <w:p w:rsidR="00797D0D" w:rsidRDefault="00CF5B18" w:rsidP="00CF5B18">
      <w:pPr>
        <w:pStyle w:val="a3"/>
        <w:jc w:val="right"/>
      </w:pPr>
      <w:r>
        <w:lastRenderedPageBreak/>
        <w:t>Приложение</w:t>
      </w:r>
      <w:r>
        <w:br/>
        <w:t xml:space="preserve">к </w:t>
      </w:r>
      <w:r w:rsidR="00ED08CB">
        <w:t xml:space="preserve">постановлению </w:t>
      </w:r>
      <w:r w:rsidR="00797D0D">
        <w:t>администрации</w:t>
      </w:r>
    </w:p>
    <w:p w:rsidR="00CF5B18" w:rsidRDefault="00797D0D" w:rsidP="00CF5B18">
      <w:pPr>
        <w:pStyle w:val="a3"/>
        <w:jc w:val="right"/>
      </w:pPr>
      <w:proofErr w:type="spellStart"/>
      <w:r>
        <w:t>Ершовского</w:t>
      </w:r>
      <w:proofErr w:type="spellEnd"/>
      <w:r>
        <w:t xml:space="preserve"> муниципального образования </w:t>
      </w:r>
      <w:r>
        <w:br/>
        <w:t>от 25</w:t>
      </w:r>
      <w:r w:rsidR="00CF5B18">
        <w:t xml:space="preserve"> </w:t>
      </w:r>
      <w:r>
        <w:t>февраля</w:t>
      </w:r>
      <w:r w:rsidR="00CF5B18">
        <w:t xml:space="preserve"> 201</w:t>
      </w:r>
      <w:r>
        <w:t>5</w:t>
      </w:r>
      <w:r w:rsidR="00CF5B18">
        <w:t xml:space="preserve"> г. № </w:t>
      </w:r>
      <w:r>
        <w:t>11</w:t>
      </w:r>
    </w:p>
    <w:p w:rsidR="00797D0D" w:rsidRDefault="00797D0D" w:rsidP="00CF5B18">
      <w:pPr>
        <w:pStyle w:val="a3"/>
        <w:jc w:val="right"/>
      </w:pPr>
    </w:p>
    <w:p w:rsidR="00CF5B18" w:rsidRDefault="00CF5B18" w:rsidP="00CF5B18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«О порядке увольнения (освобождения от должности) лиц,</w:t>
      </w:r>
      <w:r>
        <w:br/>
      </w:r>
      <w:r w:rsidR="00797D0D">
        <w:rPr>
          <w:rStyle w:val="a4"/>
        </w:rPr>
        <w:t>замещающих муниципальные</w:t>
      </w:r>
      <w:r>
        <w:rPr>
          <w:rStyle w:val="a4"/>
        </w:rPr>
        <w:t xml:space="preserve"> должност</w:t>
      </w:r>
      <w:r w:rsidR="00797D0D">
        <w:rPr>
          <w:rStyle w:val="a4"/>
        </w:rPr>
        <w:t>и</w:t>
      </w:r>
      <w:r>
        <w:rPr>
          <w:rStyle w:val="a4"/>
        </w:rPr>
        <w:t xml:space="preserve"> в связи с утратой доверия </w:t>
      </w:r>
      <w:r w:rsidR="00797D0D">
        <w:rPr>
          <w:rStyle w:val="a4"/>
        </w:rPr>
        <w:t xml:space="preserve">по </w:t>
      </w:r>
      <w:proofErr w:type="spellStart"/>
      <w:r w:rsidR="00797D0D">
        <w:rPr>
          <w:rStyle w:val="a4"/>
        </w:rPr>
        <w:t>Ершов</w:t>
      </w:r>
      <w:r w:rsidR="00523040">
        <w:rPr>
          <w:rStyle w:val="a4"/>
        </w:rPr>
        <w:t>скому</w:t>
      </w:r>
      <w:proofErr w:type="spellEnd"/>
      <w:r w:rsidR="00523040">
        <w:rPr>
          <w:rStyle w:val="a4"/>
        </w:rPr>
        <w:t xml:space="preserve"> муниципальному образовани</w:t>
      </w:r>
      <w:r w:rsidR="00797D0D">
        <w:rPr>
          <w:rStyle w:val="a4"/>
        </w:rPr>
        <w:t>ю</w:t>
      </w:r>
      <w:r>
        <w:rPr>
          <w:rStyle w:val="a4"/>
        </w:rPr>
        <w:t>»</w:t>
      </w:r>
    </w:p>
    <w:p w:rsidR="00CF5B18" w:rsidRDefault="00CF5B18" w:rsidP="00797D0D">
      <w:pPr>
        <w:pStyle w:val="a3"/>
        <w:jc w:val="center"/>
      </w:pPr>
      <w:r>
        <w:t>1. Общие положения</w:t>
      </w:r>
    </w:p>
    <w:p w:rsidR="00CF5B18" w:rsidRDefault="00CF5B18" w:rsidP="00CF5B18">
      <w:pPr>
        <w:pStyle w:val="a3"/>
        <w:jc w:val="both"/>
      </w:pPr>
      <w:r>
        <w:t>1.1. Настоящее Положение «О порядке увольнения (освобождения от должности) лица, замещающ</w:t>
      </w:r>
      <w:r w:rsidR="00797D0D">
        <w:t>их муниципальные</w:t>
      </w:r>
      <w:r>
        <w:t xml:space="preserve"> должност</w:t>
      </w:r>
      <w:r w:rsidR="00797D0D">
        <w:t>и</w:t>
      </w:r>
      <w:r>
        <w:t xml:space="preserve"> в связи с утратой доверия </w:t>
      </w:r>
      <w:r w:rsidR="00797D0D">
        <w:t xml:space="preserve">по </w:t>
      </w:r>
      <w:proofErr w:type="spellStart"/>
      <w:r w:rsidR="00797D0D">
        <w:t>Ершовскому</w:t>
      </w:r>
      <w:proofErr w:type="spellEnd"/>
      <w:r w:rsidR="00797D0D">
        <w:t xml:space="preserve"> муниципальному образованию</w:t>
      </w:r>
      <w:r>
        <w:t xml:space="preserve"> (далее - Положение) определяет порядок и условия увольнения (освобождения от должности) указанных лиц в связи с утратой ими доверия.</w:t>
      </w:r>
    </w:p>
    <w:p w:rsidR="00797D0D" w:rsidRDefault="00CF5B18" w:rsidP="00797D0D">
      <w:pPr>
        <w:pStyle w:val="a3"/>
        <w:jc w:val="center"/>
      </w:pPr>
      <w:r>
        <w:t>2. Увольнение (освобождение от должности) лиц, замещающ</w:t>
      </w:r>
      <w:r w:rsidR="00797D0D">
        <w:t>их</w:t>
      </w:r>
      <w:r>
        <w:br/>
        <w:t>муниципальн</w:t>
      </w:r>
      <w:r w:rsidR="00797D0D">
        <w:t>ые</w:t>
      </w:r>
      <w:r>
        <w:t xml:space="preserve"> должност</w:t>
      </w:r>
      <w:r w:rsidR="00797D0D">
        <w:t>и</w:t>
      </w:r>
      <w:r>
        <w:t>, в связи с утратой доверия</w:t>
      </w:r>
    </w:p>
    <w:p w:rsidR="00CF5B18" w:rsidRDefault="00CF5B18" w:rsidP="00797D0D">
      <w:pPr>
        <w:pStyle w:val="a3"/>
      </w:pPr>
      <w:r>
        <w:br/>
        <w:t xml:space="preserve">2.1. Лицо, замещающее муниципальную должность, подлежит увольнению (освобождению от должности) в связи с утратой доверия в случаях, предусмотренных ч.1 ст. 13.1 Федерального закона от 25.12.2008 </w:t>
      </w:r>
      <w:r>
        <w:br/>
        <w:t>№ 273-ФЗ "О противодействии коррупции" и в соответствии со ст.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документами».</w:t>
      </w:r>
      <w:r>
        <w:br/>
        <w:t xml:space="preserve">2.2.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0613B4">
        <w:t xml:space="preserve">Думой муниципального образования </w:t>
      </w:r>
      <w:r>
        <w:t xml:space="preserve"> на заседании депутатов</w:t>
      </w:r>
      <w:r w:rsidR="000613B4">
        <w:t xml:space="preserve"> </w:t>
      </w:r>
      <w:r>
        <w:t xml:space="preserve"> голосованием на основании материалов по результатам проверки постоянной комиссии по вопросам местного самоуправления, депутатской этики и организации контроля.</w:t>
      </w:r>
      <w:r>
        <w:br/>
        <w:t>2.3. Решение 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большинство от установленного числа депутатов.</w:t>
      </w:r>
    </w:p>
    <w:p w:rsidR="00523040" w:rsidRDefault="00CF5B18" w:rsidP="00523040">
      <w:pPr>
        <w:pStyle w:val="a3"/>
        <w:jc w:val="center"/>
      </w:pPr>
      <w:r>
        <w:t>3. Обстоятельства, учитывающиеся при увольнении (освобождении от должности) лица, замещающего муниципальную должность, в связи с утратой доверия</w:t>
      </w:r>
    </w:p>
    <w:p w:rsidR="00CF5B18" w:rsidRDefault="00CF5B18" w:rsidP="00523040">
      <w:pPr>
        <w:pStyle w:val="a3"/>
        <w:jc w:val="both"/>
      </w:pPr>
      <w:r>
        <w:br/>
        <w:t xml:space="preserve">3.1. При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>
        <w:lastRenderedPageBreak/>
        <w:t>результаты исполнения лицом, замещающим муниципальную должность, своих должностных обязанностей.</w:t>
      </w:r>
    </w:p>
    <w:p w:rsidR="00523040" w:rsidRDefault="00CF5B18" w:rsidP="00523040">
      <w:pPr>
        <w:pStyle w:val="a3"/>
        <w:jc w:val="center"/>
      </w:pPr>
      <w:r>
        <w:t>4. Решение об увольнении (освобождении от должности)</w:t>
      </w:r>
      <w:r>
        <w:br/>
        <w:t>лица, замещающего муниципальную должность, в связи с утратой доверия</w:t>
      </w:r>
    </w:p>
    <w:p w:rsidR="00523040" w:rsidRDefault="00CF5B18" w:rsidP="00523040">
      <w:pPr>
        <w:pStyle w:val="a3"/>
        <w:jc w:val="both"/>
      </w:pPr>
      <w:r>
        <w:br/>
        <w:t>4.1. 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 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</w:t>
      </w:r>
      <w:r w:rsidR="00523040">
        <w:t xml:space="preserve"> </w:t>
      </w:r>
      <w:r>
        <w:t>совершении коррупционного правонарушения.</w:t>
      </w:r>
      <w:r>
        <w:br/>
      </w:r>
    </w:p>
    <w:p w:rsidR="00523040" w:rsidRDefault="00CF5B18" w:rsidP="00523040">
      <w:pPr>
        <w:pStyle w:val="a3"/>
        <w:jc w:val="center"/>
      </w:pPr>
      <w:r>
        <w:br/>
        <w:t xml:space="preserve">5. Обязанности гражданина его супруги (супруга) и несовершеннолетних детей при поступлении (замещении) муниципальной должности </w:t>
      </w:r>
    </w:p>
    <w:p w:rsidR="00CF5B18" w:rsidRDefault="00CF5B18" w:rsidP="00523040">
      <w:pPr>
        <w:pStyle w:val="a3"/>
        <w:jc w:val="both"/>
      </w:pPr>
      <w:r>
        <w:br/>
        <w:t>5.1 Гражданин, его супруга (супруг) и несовершеннолетние дети обязаны в течение трех месяцев со дня замещения : (занятия) гражданином соответствующей должности,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r>
        <w:br/>
        <w:t>5.2 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23040" w:rsidRDefault="00523040" w:rsidP="00523040">
      <w:pPr>
        <w:pStyle w:val="a3"/>
        <w:jc w:val="both"/>
      </w:pPr>
    </w:p>
    <w:p w:rsidR="00523040" w:rsidRDefault="00523040" w:rsidP="00523040">
      <w:pPr>
        <w:pStyle w:val="a3"/>
        <w:jc w:val="both"/>
      </w:pPr>
    </w:p>
    <w:p w:rsidR="00523040" w:rsidRDefault="00523040" w:rsidP="00523040">
      <w:pPr>
        <w:pStyle w:val="a3"/>
        <w:jc w:val="both"/>
      </w:pPr>
    </w:p>
    <w:p w:rsidR="00CF5B18" w:rsidRDefault="00CF5B18" w:rsidP="00CF5B18">
      <w:pPr>
        <w:pStyle w:val="a3"/>
        <w:jc w:val="both"/>
      </w:pPr>
      <w:r>
        <w:t> </w:t>
      </w:r>
    </w:p>
    <w:p w:rsidR="00523040" w:rsidRDefault="00523040" w:rsidP="00CF5B18">
      <w:pPr>
        <w:pStyle w:val="a3"/>
        <w:jc w:val="both"/>
      </w:pPr>
    </w:p>
    <w:p w:rsidR="00523040" w:rsidRDefault="00523040" w:rsidP="00CF5B18">
      <w:pPr>
        <w:pStyle w:val="a3"/>
        <w:jc w:val="both"/>
      </w:pPr>
    </w:p>
    <w:p w:rsidR="00620D40" w:rsidRDefault="00620D40"/>
    <w:sectPr w:rsidR="00620D40" w:rsidSect="005C19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18"/>
    <w:rsid w:val="000613B4"/>
    <w:rsid w:val="004F63AD"/>
    <w:rsid w:val="00523040"/>
    <w:rsid w:val="00541F79"/>
    <w:rsid w:val="005738F3"/>
    <w:rsid w:val="005C1916"/>
    <w:rsid w:val="00620D40"/>
    <w:rsid w:val="00797D0D"/>
    <w:rsid w:val="00901271"/>
    <w:rsid w:val="00903B7F"/>
    <w:rsid w:val="00A1674D"/>
    <w:rsid w:val="00A42E83"/>
    <w:rsid w:val="00BD0B00"/>
    <w:rsid w:val="00C5269E"/>
    <w:rsid w:val="00CF5B18"/>
    <w:rsid w:val="00D01B9F"/>
    <w:rsid w:val="00D4530B"/>
    <w:rsid w:val="00E241A4"/>
    <w:rsid w:val="00E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0"/>
  </w:style>
  <w:style w:type="paragraph" w:styleId="2">
    <w:name w:val="heading 2"/>
    <w:basedOn w:val="a"/>
    <w:next w:val="a"/>
    <w:link w:val="20"/>
    <w:semiHidden/>
    <w:unhideWhenUsed/>
    <w:qFormat/>
    <w:rsid w:val="00C526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26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26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526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B1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526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26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26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5269E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инспектор</cp:lastModifiedBy>
  <cp:revision>2</cp:revision>
  <cp:lastPrinted>2015-02-25T07:22:00Z</cp:lastPrinted>
  <dcterms:created xsi:type="dcterms:W3CDTF">2020-10-28T06:03:00Z</dcterms:created>
  <dcterms:modified xsi:type="dcterms:W3CDTF">2020-10-28T06:03:00Z</dcterms:modified>
</cp:coreProperties>
</file>