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DC" w:rsidRPr="00D07ADC" w:rsidRDefault="00D07ADC" w:rsidP="00D07AD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07.07.2022 №39</w:t>
      </w:r>
    </w:p>
    <w:p w:rsidR="00D07ADC" w:rsidRPr="00D07ADC" w:rsidRDefault="00D07ADC" w:rsidP="00D07AD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07ADC" w:rsidRPr="00D07ADC" w:rsidRDefault="00D07ADC" w:rsidP="00D07A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D07ADC" w:rsidRPr="00D07ADC" w:rsidRDefault="00D07ADC" w:rsidP="00D07A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УСТЬ-ИЛИМСКИЙ РАЙОН</w:t>
      </w:r>
    </w:p>
    <w:p w:rsidR="00D07ADC" w:rsidRPr="00D07ADC" w:rsidRDefault="00D07ADC" w:rsidP="00D07A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D07ADC" w:rsidRPr="00D07ADC" w:rsidRDefault="00D07ADC" w:rsidP="00D07A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07ADC" w:rsidRPr="00D07ADC" w:rsidRDefault="00D07ADC" w:rsidP="00D07A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3456F" w:rsidRPr="00D07ADC" w:rsidRDefault="00E3456F" w:rsidP="00E3456F">
      <w:pPr>
        <w:pStyle w:val="a7"/>
        <w:rPr>
          <w:rFonts w:ascii="Arial" w:hAnsi="Arial" w:cs="Arial"/>
          <w:b/>
          <w:sz w:val="24"/>
          <w:szCs w:val="24"/>
        </w:rPr>
      </w:pPr>
    </w:p>
    <w:p w:rsidR="00E3456F" w:rsidRPr="00D07ADC" w:rsidRDefault="00D07ADC" w:rsidP="00E3456F">
      <w:pPr>
        <w:jc w:val="center"/>
        <w:rPr>
          <w:rFonts w:ascii="Arial" w:hAnsi="Arial" w:cs="Arial"/>
          <w:b/>
          <w:sz w:val="24"/>
          <w:szCs w:val="24"/>
        </w:rPr>
      </w:pPr>
      <w:r w:rsidRPr="00D07AD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D07ADC">
        <w:rPr>
          <w:rFonts w:ascii="Arial" w:eastAsia="Times New Roman" w:hAnsi="Arial" w:cs="Arial"/>
          <w:b/>
          <w:sz w:val="24"/>
          <w:szCs w:val="24"/>
          <w:lang w:eastAsia="ru-RU"/>
        </w:rPr>
        <w:t>ПОРЯДКА ВЕДЕНИЯ РЕЕСТРА РАСХОДНЫХ ОБЯЗАТЕЛЬСТВ ЕРШОВСКОГО МУНИЦИПАЛЬНОГО ОБРАЗОВАНИЯ</w:t>
      </w:r>
    </w:p>
    <w:p w:rsidR="00E3456F" w:rsidRPr="00D07ADC" w:rsidRDefault="00E3456F" w:rsidP="00E3456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 xml:space="preserve"> </w:t>
      </w:r>
      <w:r w:rsidRPr="00D07ADC">
        <w:rPr>
          <w:rFonts w:ascii="Arial" w:hAnsi="Arial" w:cs="Arial"/>
          <w:sz w:val="24"/>
          <w:szCs w:val="24"/>
        </w:rPr>
        <w:tab/>
        <w:t xml:space="preserve">В соответствии со ст. ст. 217, 219.1 Бюджетного кодекса Российской Федерации, руководствуясь </w:t>
      </w:r>
      <w:r w:rsidRPr="00D07ADC">
        <w:rPr>
          <w:rFonts w:ascii="Arial" w:hAnsi="Arial" w:cs="Arial"/>
          <w:color w:val="000000"/>
          <w:sz w:val="24"/>
          <w:szCs w:val="24"/>
        </w:rPr>
        <w:t xml:space="preserve">ст. 12 Положения о бюджетном процессе Ершовского муниципального образования, утвержденного решением Думы Ершовского муниципального образования третьего созыва от 28.11.2014 № 9/2, ст. ст. 32, </w:t>
      </w:r>
      <w:bookmarkStart w:id="0" w:name="_GoBack"/>
      <w:bookmarkEnd w:id="0"/>
      <w:r w:rsidR="00C6022E" w:rsidRPr="00D07ADC">
        <w:rPr>
          <w:rFonts w:ascii="Arial" w:hAnsi="Arial" w:cs="Arial"/>
          <w:color w:val="000000"/>
          <w:sz w:val="24"/>
          <w:szCs w:val="24"/>
        </w:rPr>
        <w:t>46, Устава</w:t>
      </w:r>
      <w:r w:rsidRPr="00D07ADC">
        <w:rPr>
          <w:rFonts w:ascii="Arial" w:hAnsi="Arial" w:cs="Arial"/>
          <w:color w:val="000000"/>
          <w:sz w:val="24"/>
          <w:szCs w:val="24"/>
        </w:rPr>
        <w:t xml:space="preserve"> Ершовского муниципального образования </w:t>
      </w:r>
    </w:p>
    <w:p w:rsidR="00E3456F" w:rsidRPr="00D07ADC" w:rsidRDefault="00E3456F" w:rsidP="00E3456F">
      <w:pPr>
        <w:rPr>
          <w:rFonts w:ascii="Arial" w:hAnsi="Arial" w:cs="Arial"/>
          <w:sz w:val="24"/>
          <w:szCs w:val="24"/>
        </w:rPr>
      </w:pPr>
    </w:p>
    <w:p w:rsidR="00D07ADC" w:rsidRPr="00134B5B" w:rsidRDefault="00D07ADC" w:rsidP="00D07AD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4B5B">
        <w:rPr>
          <w:rFonts w:ascii="Arial" w:hAnsi="Arial" w:cs="Arial"/>
          <w:b/>
          <w:sz w:val="24"/>
          <w:szCs w:val="24"/>
        </w:rPr>
        <w:t>ПОСТАНОВЛЯЮ:</w:t>
      </w:r>
    </w:p>
    <w:p w:rsidR="00E3456F" w:rsidRPr="00D07ADC" w:rsidRDefault="00E3456F" w:rsidP="00E3456F">
      <w:pPr>
        <w:pStyle w:val="a7"/>
        <w:tabs>
          <w:tab w:val="left" w:pos="709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27261" w:rsidRPr="00D07ADC" w:rsidRDefault="00D07ADC" w:rsidP="00D07ADC">
      <w:pPr>
        <w:pStyle w:val="a7"/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456F" w:rsidRPr="00D07ADC">
        <w:rPr>
          <w:rFonts w:ascii="Arial" w:hAnsi="Arial" w:cs="Arial"/>
          <w:sz w:val="24"/>
          <w:szCs w:val="24"/>
        </w:rPr>
        <w:t xml:space="preserve">Утвердить </w:t>
      </w:r>
      <w:r w:rsidR="00E3456F" w:rsidRPr="00D07ADC">
        <w:rPr>
          <w:rFonts w:ascii="Arial" w:eastAsia="Times New Roman" w:hAnsi="Arial" w:cs="Arial"/>
          <w:sz w:val="24"/>
          <w:szCs w:val="24"/>
          <w:lang w:eastAsia="ru-RU"/>
        </w:rPr>
        <w:t>Порядок ведения реестра расходных обязательств Ершовского муниципального образования.</w:t>
      </w:r>
    </w:p>
    <w:p w:rsidR="00E3456F" w:rsidRPr="00D07ADC" w:rsidRDefault="00027261" w:rsidP="000272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D07ADC">
        <w:rPr>
          <w:rFonts w:ascii="Arial" w:hAnsi="Arial" w:cs="Arial"/>
          <w:sz w:val="24"/>
          <w:szCs w:val="24"/>
        </w:rPr>
        <w:t>2. Отменить постановление администрации Ершовского муниципального образования от 09.08.2012 года № 53 "О порядке ведения реестра расходных обязательств Ершовского муниципального образования"</w:t>
      </w:r>
      <w:bookmarkEnd w:id="1"/>
      <w:r w:rsidRPr="00D07ADC">
        <w:rPr>
          <w:rFonts w:ascii="Arial" w:hAnsi="Arial" w:cs="Arial"/>
          <w:sz w:val="24"/>
          <w:szCs w:val="24"/>
        </w:rPr>
        <w:t>.</w:t>
      </w:r>
    </w:p>
    <w:p w:rsidR="00D07ADC" w:rsidRPr="00D07ADC" w:rsidRDefault="00027261" w:rsidP="00D07AD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>3</w:t>
      </w:r>
      <w:r w:rsidR="00E3456F" w:rsidRPr="00D07ADC">
        <w:rPr>
          <w:rFonts w:ascii="Arial" w:hAnsi="Arial" w:cs="Arial"/>
          <w:sz w:val="24"/>
          <w:szCs w:val="24"/>
        </w:rPr>
        <w:t xml:space="preserve">. </w:t>
      </w:r>
      <w:r w:rsidR="00D07ADC" w:rsidRPr="00D07ADC">
        <w:rPr>
          <w:rFonts w:ascii="Arial" w:eastAsia="Calibri" w:hAnsi="Arial" w:cs="Arial"/>
          <w:color w:val="000000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 – телекоммуникационной сети «Интернет».</w:t>
      </w:r>
    </w:p>
    <w:p w:rsidR="00E3456F" w:rsidRPr="00D07ADC" w:rsidRDefault="00E3456F" w:rsidP="00E3456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6F" w:rsidRPr="00D07ADC" w:rsidRDefault="00C6022E" w:rsidP="00E345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</w:t>
      </w:r>
      <w:r w:rsidR="00E3456F" w:rsidRPr="00D07AD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E3456F" w:rsidRPr="00D07ADC">
        <w:rPr>
          <w:rFonts w:ascii="Arial" w:hAnsi="Arial" w:cs="Arial"/>
          <w:sz w:val="24"/>
          <w:szCs w:val="24"/>
        </w:rPr>
        <w:t xml:space="preserve"> Ершовского </w:t>
      </w:r>
    </w:p>
    <w:p w:rsidR="00D07ADC" w:rsidRDefault="00E3456F" w:rsidP="00E3456F">
      <w:pPr>
        <w:pStyle w:val="a7"/>
        <w:jc w:val="both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>муниципального образования</w:t>
      </w:r>
    </w:p>
    <w:p w:rsidR="00E3456F" w:rsidRPr="00D07ADC" w:rsidRDefault="00C6022E" w:rsidP="00E345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Н.Н.Эннс</w:t>
      </w:r>
    </w:p>
    <w:p w:rsidR="00E3456F" w:rsidRPr="00D07ADC" w:rsidRDefault="00E3456F" w:rsidP="00E3456F">
      <w:pPr>
        <w:pStyle w:val="a7"/>
        <w:jc w:val="both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07ADC" w:rsidRDefault="00D07ADC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07ADC" w:rsidRDefault="00D07ADC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07ADC" w:rsidRDefault="00D07ADC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07ADC" w:rsidRDefault="00D07ADC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07ADC" w:rsidRPr="00D07ADC" w:rsidRDefault="00D07ADC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027261">
      <w:pPr>
        <w:pStyle w:val="a7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 xml:space="preserve">Ершовского муниципального </w:t>
      </w: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>образования</w:t>
      </w:r>
    </w:p>
    <w:p w:rsidR="00E3456F" w:rsidRPr="00D07ADC" w:rsidRDefault="00E3456F" w:rsidP="00E3456F">
      <w:pPr>
        <w:pStyle w:val="a7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  <w:r w:rsidRPr="00D07ADC">
        <w:rPr>
          <w:rFonts w:ascii="Arial" w:hAnsi="Arial" w:cs="Arial"/>
          <w:sz w:val="24"/>
          <w:szCs w:val="24"/>
        </w:rPr>
        <w:t xml:space="preserve">от </w:t>
      </w:r>
      <w:r w:rsidR="005A0F3A">
        <w:rPr>
          <w:rFonts w:ascii="Arial" w:hAnsi="Arial" w:cs="Arial"/>
          <w:sz w:val="24"/>
          <w:szCs w:val="24"/>
        </w:rPr>
        <w:t>07.07.2022</w:t>
      </w:r>
      <w:r w:rsidR="005A0F3A" w:rsidRPr="00D07ADC">
        <w:rPr>
          <w:rFonts w:ascii="Arial" w:hAnsi="Arial" w:cs="Arial"/>
          <w:sz w:val="24"/>
          <w:szCs w:val="24"/>
        </w:rPr>
        <w:t xml:space="preserve"> №</w:t>
      </w:r>
      <w:r w:rsidRPr="00D07ADC">
        <w:rPr>
          <w:rFonts w:ascii="Arial" w:hAnsi="Arial" w:cs="Arial"/>
          <w:sz w:val="24"/>
          <w:szCs w:val="24"/>
        </w:rPr>
        <w:t xml:space="preserve"> </w:t>
      </w:r>
      <w:r w:rsidR="00D07ADC">
        <w:rPr>
          <w:rFonts w:ascii="Arial" w:hAnsi="Arial" w:cs="Arial"/>
          <w:sz w:val="24"/>
          <w:szCs w:val="24"/>
        </w:rPr>
        <w:t>39</w:t>
      </w:r>
      <w:r w:rsidRPr="00D07ADC">
        <w:rPr>
          <w:rFonts w:ascii="Arial" w:hAnsi="Arial" w:cs="Arial"/>
          <w:sz w:val="24"/>
          <w:szCs w:val="24"/>
        </w:rPr>
        <w:t xml:space="preserve"> </w:t>
      </w:r>
    </w:p>
    <w:p w:rsidR="00E3456F" w:rsidRPr="00D07ADC" w:rsidRDefault="00E3456F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81C40" w:rsidRPr="00D07ADC" w:rsidRDefault="004D27AB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D07AD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</w:t>
      </w:r>
      <w:r w:rsidR="00D07AD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7AD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ВЕДЕНИЯ РЕЕСТРА РАСХОДНЫХ ОБЯЗАТЕЛЬСТВ</w:t>
      </w:r>
      <w:r w:rsidRPr="00D07AD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 xml:space="preserve">МУНИЦИПАЛЬНОГО ОБРАЗОВАНИЯ </w:t>
      </w:r>
    </w:p>
    <w:p w:rsidR="00981C40" w:rsidRPr="00D07ADC" w:rsidRDefault="00981C40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D27AB" w:rsidRPr="00D07ADC" w:rsidRDefault="004D27AB" w:rsidP="004D27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D27AB" w:rsidRPr="00D07ADC" w:rsidRDefault="004D27AB" w:rsidP="004D27AB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7AB" w:rsidRPr="00D07ADC" w:rsidRDefault="004D27AB" w:rsidP="008944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ведения реестра расходных обязательств </w:t>
      </w:r>
      <w:r w:rsidR="0081207B" w:rsidRPr="00D07ADC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- Порядок) 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</w:t>
      </w:r>
      <w:r w:rsidR="0081207B" w:rsidRPr="00D07ADC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C12F2" w:rsidRPr="00D07ADC" w:rsidRDefault="00EC12F2" w:rsidP="00894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ADC">
        <w:rPr>
          <w:rFonts w:ascii="Arial" w:hAnsi="Arial" w:cs="Arial"/>
        </w:rPr>
        <w:t>Реестр расходных обязательств муниципального образования предназначен для учета расходных обязательств сельского поселения независимо от срока их окончания и определения объемов бюджетных ассигнований ме</w:t>
      </w:r>
      <w:r w:rsidR="0089443C" w:rsidRPr="00D07ADC">
        <w:rPr>
          <w:rFonts w:ascii="Arial" w:hAnsi="Arial" w:cs="Arial"/>
        </w:rPr>
        <w:t>с</w:t>
      </w:r>
      <w:r w:rsidRPr="00D07ADC">
        <w:rPr>
          <w:rFonts w:ascii="Arial" w:hAnsi="Arial" w:cs="Arial"/>
        </w:rPr>
        <w:t>тно</w:t>
      </w:r>
      <w:r w:rsidR="0089443C" w:rsidRPr="00D07ADC">
        <w:rPr>
          <w:rFonts w:ascii="Arial" w:hAnsi="Arial" w:cs="Arial"/>
        </w:rPr>
        <w:t>го бюджета</w:t>
      </w:r>
      <w:r w:rsidRPr="00D07ADC">
        <w:rPr>
          <w:rFonts w:ascii="Arial" w:hAnsi="Arial" w:cs="Arial"/>
        </w:rPr>
        <w:t>, необходимых для их исполнения.</w:t>
      </w:r>
    </w:p>
    <w:p w:rsidR="00EC12F2" w:rsidRPr="00D07ADC" w:rsidRDefault="00EC12F2" w:rsidP="00894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ADC">
        <w:rPr>
          <w:rFonts w:ascii="Arial" w:hAnsi="Arial" w:cs="Arial"/>
        </w:rPr>
        <w:t>Данные реестра расходных обязательств используются при:</w:t>
      </w:r>
    </w:p>
    <w:p w:rsidR="00EC12F2" w:rsidRPr="00D07ADC" w:rsidRDefault="0089443C" w:rsidP="00894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ADC">
        <w:rPr>
          <w:rFonts w:ascii="Arial" w:hAnsi="Arial" w:cs="Arial"/>
        </w:rPr>
        <w:t>-</w:t>
      </w:r>
      <w:r w:rsidR="00EC12F2" w:rsidRPr="00D07ADC">
        <w:rPr>
          <w:rFonts w:ascii="Arial" w:hAnsi="Arial" w:cs="Arial"/>
        </w:rPr>
        <w:t xml:space="preserve"> составлении проекта бюджета </w:t>
      </w:r>
      <w:r w:rsidRPr="00D07ADC">
        <w:rPr>
          <w:rFonts w:ascii="Arial" w:hAnsi="Arial" w:cs="Arial"/>
        </w:rPr>
        <w:t>поселения</w:t>
      </w:r>
      <w:r w:rsidR="00EC12F2" w:rsidRPr="00D07ADC">
        <w:rPr>
          <w:rFonts w:ascii="Arial" w:hAnsi="Arial" w:cs="Arial"/>
        </w:rPr>
        <w:t xml:space="preserve"> на очередной финансовый год и плановый период;</w:t>
      </w:r>
    </w:p>
    <w:p w:rsidR="00EC12F2" w:rsidRPr="00D07ADC" w:rsidRDefault="0089443C" w:rsidP="00894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ADC">
        <w:rPr>
          <w:rFonts w:ascii="Arial" w:hAnsi="Arial" w:cs="Arial"/>
        </w:rPr>
        <w:t xml:space="preserve">- </w:t>
      </w:r>
      <w:r w:rsidR="00EC12F2" w:rsidRPr="00D07ADC">
        <w:rPr>
          <w:rFonts w:ascii="Arial" w:hAnsi="Arial" w:cs="Arial"/>
        </w:rPr>
        <w:t>внесении изменений в</w:t>
      </w:r>
      <w:r w:rsidRPr="00D07ADC">
        <w:rPr>
          <w:rFonts w:ascii="Arial" w:hAnsi="Arial" w:cs="Arial"/>
        </w:rPr>
        <w:t xml:space="preserve"> решение думы о</w:t>
      </w:r>
      <w:r w:rsidR="00EC12F2" w:rsidRPr="00D07ADC">
        <w:rPr>
          <w:rFonts w:ascii="Arial" w:hAnsi="Arial" w:cs="Arial"/>
        </w:rPr>
        <w:t xml:space="preserve"> бюджете</w:t>
      </w:r>
      <w:r w:rsidRPr="00D07ADC">
        <w:rPr>
          <w:rFonts w:ascii="Arial" w:hAnsi="Arial" w:cs="Arial"/>
        </w:rPr>
        <w:t xml:space="preserve"> муниципального образования</w:t>
      </w:r>
      <w:r w:rsidR="00EC12F2" w:rsidRPr="00D07ADC">
        <w:rPr>
          <w:rFonts w:ascii="Arial" w:hAnsi="Arial" w:cs="Arial"/>
        </w:rPr>
        <w:t xml:space="preserve"> на текущий финансовый год и плановый период;</w:t>
      </w:r>
    </w:p>
    <w:p w:rsidR="00530C80" w:rsidRPr="00D07ADC" w:rsidRDefault="0089443C" w:rsidP="00A06B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ADC">
        <w:rPr>
          <w:rFonts w:ascii="Arial" w:hAnsi="Arial" w:cs="Arial"/>
        </w:rPr>
        <w:t>-</w:t>
      </w:r>
      <w:r w:rsidR="00EC12F2" w:rsidRPr="00D07ADC">
        <w:rPr>
          <w:rFonts w:ascii="Arial" w:hAnsi="Arial" w:cs="Arial"/>
        </w:rPr>
        <w:t xml:space="preserve"> ведении сводной бюджетной росписи и лимитов бюджетных обязательств бюджета</w:t>
      </w:r>
      <w:r w:rsidRPr="00D07ADC">
        <w:rPr>
          <w:rFonts w:ascii="Arial" w:hAnsi="Arial" w:cs="Arial"/>
        </w:rPr>
        <w:t xml:space="preserve"> муниципального образования</w:t>
      </w:r>
      <w:r w:rsidR="00EC12F2" w:rsidRPr="00D07ADC">
        <w:rPr>
          <w:rFonts w:ascii="Arial" w:hAnsi="Arial" w:cs="Arial"/>
        </w:rPr>
        <w:t>.</w:t>
      </w:r>
    </w:p>
    <w:p w:rsidR="00BB7C55" w:rsidRPr="00D07ADC" w:rsidRDefault="00BB7C55" w:rsidP="004D27A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D27AB" w:rsidRPr="00D07ADC" w:rsidRDefault="004D27AB" w:rsidP="004D27A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07AD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 Порядок формирования и ведения Реестра</w:t>
      </w:r>
    </w:p>
    <w:p w:rsidR="005332EF" w:rsidRPr="00D07ADC" w:rsidRDefault="005332EF" w:rsidP="00533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6DA" w:rsidRPr="00D07ADC" w:rsidRDefault="005332EF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Реестр представляет собой единую информационную базу данных, содержащую в бумажном и электронном форматах сведения о расходных обязательствах</w:t>
      </w:r>
      <w:r w:rsidR="00753A4F"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5966DA" w:rsidRPr="00D07A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сопоставимости и преемственности данных, устанавливается единая (типовая) форма ведения Реестра расходных обязательств муниципального образования (приложение к настоящему Порядку).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Реестр расходных обязательств муниципального образования представляет собой перечень расходных обязательств с указанием: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наименования и кода расходного обязательства в соответствии с закрепленными за главным расп5орядителем средств полномочиями;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кодов бюджетной классификации;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информации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 и соглашений Российской Федерации;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информации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 и соглашений субъекта Российской Федерации;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информации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 и соглашений муниципального образования;</w:t>
      </w:r>
    </w:p>
    <w:p w:rsidR="00530C80" w:rsidRPr="00D07ADC" w:rsidRDefault="00530C80" w:rsidP="00530C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объемов средств на исполнение расходного обязательства в отчетном финансовом году, текущем финансовом году, очередном финансовом году и плановом периоде.</w:t>
      </w:r>
    </w:p>
    <w:p w:rsidR="00BB7C55" w:rsidRPr="00D07ADC" w:rsidRDefault="005332EF" w:rsidP="00530C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Формирование и ведение Реестра осуществляется администрацией муниципального образования на основании реестров расходных обязательств получателей бюджетных средств муниципального образования</w:t>
      </w:r>
      <w:r w:rsidR="00BB7C55" w:rsidRPr="00D07ADC">
        <w:rPr>
          <w:rFonts w:ascii="Arial" w:hAnsi="Arial" w:cs="Arial"/>
          <w:sz w:val="24"/>
          <w:szCs w:val="24"/>
        </w:rPr>
        <w:t xml:space="preserve"> и включает в себя:</w:t>
      </w:r>
    </w:p>
    <w:p w:rsidR="00723D17" w:rsidRPr="00D07ADC" w:rsidRDefault="00723D17" w:rsidP="00723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связанные с реализацией вопросов местного значения поселения и полномочий органов местного самоуправления по решению вопросов местного значения;</w:t>
      </w:r>
    </w:p>
    <w:p w:rsidR="00723D17" w:rsidRPr="00D07ADC" w:rsidRDefault="00723D17" w:rsidP="00723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723D17" w:rsidRPr="00D07ADC" w:rsidRDefault="00723D17" w:rsidP="00723D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результате реализации органами местного самоуправления сельского поселения делегированных полномочий за счет субвенций, переданных с другого уровня бюджетной системы;</w:t>
      </w:r>
    </w:p>
    <w:p w:rsidR="00510984" w:rsidRPr="00D07ADC" w:rsidRDefault="00723D17" w:rsidP="00533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результате решения органами местного самоуправления сельского поселения вопросов, не отнесенных к вопросам местного значения, в соответствии со статьей 14.1 Федерального закона от 06.10.2003 N 131-ФЗ «Об общих принципах организации местного самоуправления в Российской Федерации».</w:t>
      </w:r>
    </w:p>
    <w:p w:rsidR="00F5046D" w:rsidRPr="00D07ADC" w:rsidRDefault="00972DD2" w:rsidP="00533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Расходные обязательства, не включенные в реестр расходных обязательств</w:t>
      </w:r>
      <w:r w:rsidR="00844B1A" w:rsidRPr="00D07A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подлежат учету при формировании среднесрочного финансового плана и составлении проекта бюджета на очередной год. </w:t>
      </w:r>
    </w:p>
    <w:p w:rsidR="00972DD2" w:rsidRPr="00D07ADC" w:rsidRDefault="00972DD2" w:rsidP="005332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46D" w:rsidRPr="00D07ADC" w:rsidRDefault="00F5046D" w:rsidP="00F5046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внесения изменений и уточнений в Реестр расходных обязательств</w:t>
      </w:r>
    </w:p>
    <w:p w:rsidR="00F5046D" w:rsidRPr="00D07ADC" w:rsidRDefault="00F5046D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и уточнений в Реестр расходных обязательств </w:t>
      </w:r>
      <w:r w:rsidR="00283C81" w:rsidRPr="00D07AD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текущего финансового года производится в</w:t>
      </w:r>
      <w:r w:rsidR="000B262A"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течении 5 дней в </w:t>
      </w:r>
      <w:r w:rsidRPr="00D07ADC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F5046D" w:rsidRPr="00D07ADC" w:rsidRDefault="00283C81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046D"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правовых актов, договоров и соглашений, заключенных органами местного самоуправления и предусматривающих возникновение новых расходных обязательств;</w:t>
      </w:r>
    </w:p>
    <w:p w:rsidR="00F5046D" w:rsidRPr="00D07ADC" w:rsidRDefault="00283C81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046D"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правовых актов об изменении сроков действия (окончание, продление сроков) и (или) объемов средств на исполнение действующих обязательств;</w:t>
      </w:r>
    </w:p>
    <w:p w:rsidR="00F5046D" w:rsidRPr="00D07ADC" w:rsidRDefault="00283C81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046D" w:rsidRPr="00D07AD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 в бюджетное законодательство Российской Федерации в части применения кодов бюджетной классификации Российской Федерации.</w:t>
      </w: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283C8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EF6" w:rsidRPr="00D07ADC" w:rsidRDefault="00304EF6" w:rsidP="00304EF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04EF6" w:rsidRPr="00D07ADC" w:rsidSect="00156D50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40"/>
        <w:tblW w:w="1635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377"/>
        <w:gridCol w:w="442"/>
        <w:gridCol w:w="427"/>
        <w:gridCol w:w="377"/>
        <w:gridCol w:w="430"/>
        <w:gridCol w:w="499"/>
        <w:gridCol w:w="377"/>
        <w:gridCol w:w="442"/>
        <w:gridCol w:w="427"/>
        <w:gridCol w:w="337"/>
        <w:gridCol w:w="404"/>
        <w:gridCol w:w="323"/>
        <w:gridCol w:w="472"/>
        <w:gridCol w:w="488"/>
        <w:gridCol w:w="494"/>
        <w:gridCol w:w="403"/>
        <w:gridCol w:w="368"/>
        <w:gridCol w:w="472"/>
        <w:gridCol w:w="488"/>
        <w:gridCol w:w="494"/>
        <w:gridCol w:w="403"/>
        <w:gridCol w:w="411"/>
        <w:gridCol w:w="472"/>
        <w:gridCol w:w="488"/>
        <w:gridCol w:w="494"/>
        <w:gridCol w:w="403"/>
        <w:gridCol w:w="396"/>
        <w:gridCol w:w="425"/>
        <w:gridCol w:w="532"/>
        <w:gridCol w:w="592"/>
        <w:gridCol w:w="400"/>
      </w:tblGrid>
      <w:tr w:rsidR="00304EF6" w:rsidRPr="00D07ADC" w:rsidTr="0002726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5A0F3A">
            <w:pPr>
              <w:tabs>
                <w:tab w:val="center" w:pos="10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Код строки</w:t>
            </w:r>
          </w:p>
        </w:tc>
        <w:tc>
          <w:tcPr>
            <w:tcW w:w="37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 Правовое основание финансового обеспечения полномочия, расходного обязательства субъекта РФ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Код бюджетной </w:t>
            </w:r>
            <w:r w:rsidR="005A0F3A"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классификации</w:t>
            </w:r>
            <w:r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РФ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  <w:tc>
          <w:tcPr>
            <w:tcW w:w="6838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</w:tr>
      <w:tr w:rsidR="00304EF6" w:rsidRPr="00D07ADC" w:rsidTr="00027261">
        <w:trPr>
          <w:trHeight w:val="110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7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838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04EF6" w:rsidRPr="00D07ADC" w:rsidTr="00027261">
        <w:trPr>
          <w:trHeight w:val="22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субъекта РФ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838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04EF6" w:rsidRPr="00D07ADC" w:rsidTr="00027261">
        <w:trPr>
          <w:trHeight w:val="459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D07A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Федеральные законы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Законы субъекта РФ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Нормативные правовые акты МО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отчетный год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очередной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плановый период</w:t>
            </w:r>
          </w:p>
        </w:tc>
      </w:tr>
      <w:tr w:rsidR="00304EF6" w:rsidRPr="005A0F3A" w:rsidTr="00027261">
        <w:trPr>
          <w:cantSplit/>
          <w:trHeight w:val="247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5A0F3A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наименование</w:t>
            </w:r>
            <w:r w:rsidR="00304EF6"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, номер и дата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5A0F3A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наименование</w:t>
            </w:r>
            <w:r w:rsidR="00304EF6"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, номер и дата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5A0F3A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наименование</w:t>
            </w:r>
            <w:r w:rsidR="00304EF6"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, номер и дата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раздел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подраздел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 за счет целевых средств федерального бюджета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5A0F3A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</w:pPr>
            <w:r w:rsidRPr="005A0F3A">
              <w:rPr>
                <w:rFonts w:ascii="Courier New" w:eastAsia="Times New Roman" w:hAnsi="Courier New" w:cs="Courier New"/>
                <w:color w:val="000000"/>
                <w:sz w:val="14"/>
                <w:lang w:eastAsia="ru-RU"/>
              </w:rPr>
              <w:t>в т.ч. за счет средств местных бюджетов</w:t>
            </w:r>
          </w:p>
        </w:tc>
      </w:tr>
      <w:tr w:rsidR="00304EF6" w:rsidRPr="00D07ADC" w:rsidTr="008B6EDE">
        <w:trPr>
          <w:trHeight w:val="1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45</w:t>
            </w:r>
          </w:p>
        </w:tc>
      </w:tr>
      <w:tr w:rsidR="00304EF6" w:rsidRPr="00D07ADC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11800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3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расходных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11900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10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5. Расходные обязательства, возникшие в результате </w:t>
            </w: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6500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413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6501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130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lang w:eastAsia="ru-RU"/>
              </w:rPr>
              <w:t xml:space="preserve">5.1.1. по перечню, предусмотренному частью 3 статьи 14 Федерального закона от 6 октября 2003 г. № 131-ФЗ «Об общих принципах организации местного </w:t>
            </w:r>
            <w:r w:rsidRPr="00D07ADC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 в Российской Федерации»,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6502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204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lang w:eastAsia="ru-RU"/>
              </w:rPr>
              <w:lastRenderedPageBreak/>
              <w:t>5.1.2. в случаях закрепления законом субъекта РФ</w:t>
            </w:r>
            <w:r w:rsidR="005A0F3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07ADC">
              <w:rPr>
                <w:rFonts w:ascii="Courier New" w:eastAsia="Times New Roman" w:hAnsi="Courier New" w:cs="Courier New"/>
                <w:lang w:eastAsia="ru-RU"/>
              </w:rPr>
              <w:t>за сельскими поселен</w:t>
            </w:r>
            <w:r w:rsidR="005A0F3A">
              <w:rPr>
                <w:rFonts w:ascii="Courier New" w:eastAsia="Times New Roman" w:hAnsi="Courier New" w:cs="Courier New"/>
                <w:lang w:eastAsia="ru-RU"/>
              </w:rPr>
              <w:t>иями вопросов местного значения</w:t>
            </w:r>
            <w:r w:rsidRPr="00D07ADC">
              <w:rPr>
                <w:rFonts w:ascii="Courier New" w:eastAsia="Times New Roman" w:hAnsi="Courier New" w:cs="Courier New"/>
                <w:lang w:eastAsia="ru-RU"/>
              </w:rPr>
              <w:t xml:space="preserve"> из числа вопросов местного значения городского поселения, предусмотренных частью 1 статьи 14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6600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229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lang w:eastAsia="ru-RU"/>
              </w:rPr>
              <w:lastRenderedPageBreak/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РФ</w:t>
            </w:r>
            <w:r w:rsidR="005A0F3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07ADC">
              <w:rPr>
                <w:rFonts w:ascii="Courier New" w:eastAsia="Times New Roman" w:hAnsi="Courier New" w:cs="Courier New"/>
                <w:lang w:eastAsia="ru-RU"/>
              </w:rPr>
              <w:t>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7300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27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5.4.1. за счет субвенций, предоставленных из федерального бюджета,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7301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5.4.2. за счет субвенций, предоставленных из бюджета </w:t>
            </w: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180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7700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5.6.2. по предоставлению иных межбюджетных трансфертов,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7800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176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5.6.2.1. 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7801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4EF6" w:rsidRPr="00D07ADC" w:rsidTr="0002726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5.7. Условно утвержденные расходы на первый и второй годы планового периода в соответствии с решением о местном бюджете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8000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D07ADC" w:rsidRPr="00D07ADC" w:rsidRDefault="00D07ADC" w:rsidP="00D07A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07ADC" w:rsidRPr="00D07ADC" w:rsidRDefault="00D07ADC" w:rsidP="00D07A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07ADC" w:rsidRDefault="00D07ADC" w:rsidP="00D07A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04EF6" w:rsidRPr="00D07ADC" w:rsidRDefault="00304EF6" w:rsidP="00D07A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D07ADC" w:rsidRDefault="00304EF6" w:rsidP="00304E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07AD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6B2029" w:rsidRPr="00D07ADC" w:rsidRDefault="006B2029" w:rsidP="006B2029">
      <w:pPr>
        <w:rPr>
          <w:rFonts w:ascii="Courier New" w:eastAsia="Times New Roman" w:hAnsi="Courier New" w:cs="Courier New"/>
          <w:lang w:eastAsia="ru-RU"/>
        </w:rPr>
      </w:pPr>
    </w:p>
    <w:sectPr w:rsidR="006B2029" w:rsidRPr="00D07ADC" w:rsidSect="005A0F3A">
      <w:pgSz w:w="16838" w:h="11906" w:orient="landscape"/>
      <w:pgMar w:top="794" w:right="851" w:bottom="794" w:left="85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92" w:rsidRDefault="00167792" w:rsidP="00304EF6">
      <w:pPr>
        <w:spacing w:after="0" w:line="240" w:lineRule="auto"/>
      </w:pPr>
      <w:r>
        <w:separator/>
      </w:r>
    </w:p>
  </w:endnote>
  <w:endnote w:type="continuationSeparator" w:id="0">
    <w:p w:rsidR="00167792" w:rsidRDefault="00167792" w:rsidP="003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92" w:rsidRDefault="00167792" w:rsidP="00304EF6">
      <w:pPr>
        <w:spacing w:after="0" w:line="240" w:lineRule="auto"/>
      </w:pPr>
      <w:r>
        <w:separator/>
      </w:r>
    </w:p>
  </w:footnote>
  <w:footnote w:type="continuationSeparator" w:id="0">
    <w:p w:rsidR="00167792" w:rsidRDefault="00167792" w:rsidP="0030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3A" w:rsidRDefault="005A0F3A" w:rsidP="005A0F3A">
    <w:pPr>
      <w:pStyle w:val="a9"/>
      <w:tabs>
        <w:tab w:val="clear" w:pos="4677"/>
        <w:tab w:val="clear" w:pos="9355"/>
        <w:tab w:val="left" w:pos="10752"/>
      </w:tabs>
      <w:jc w:val="center"/>
      <w:rPr>
        <w:rFonts w:ascii="Arial" w:hAnsi="Arial" w:cs="Arial"/>
        <w:sz w:val="24"/>
      </w:rPr>
    </w:pPr>
    <w:r w:rsidRPr="005A0F3A">
      <w:rPr>
        <w:rFonts w:ascii="Arial" w:hAnsi="Arial" w:cs="Arial"/>
        <w:sz w:val="24"/>
      </w:rPr>
      <w:t>РЕЕСТРОВ РАСХОДНЫХ ОБЯЗАТЕЛЬСТВ</w:t>
    </w:r>
    <w:r>
      <w:rPr>
        <w:rFonts w:ascii="Arial" w:hAnsi="Arial" w:cs="Arial"/>
        <w:sz w:val="24"/>
      </w:rPr>
      <w:t xml:space="preserve"> </w:t>
    </w:r>
    <w:r w:rsidRPr="005A0F3A">
      <w:rPr>
        <w:rFonts w:ascii="Arial" w:hAnsi="Arial" w:cs="Arial"/>
        <w:sz w:val="24"/>
      </w:rPr>
      <w:t xml:space="preserve">МУНИЦИПАЛЬНОГО ОБРАЗОВАНИЯ </w:t>
    </w:r>
  </w:p>
  <w:p w:rsidR="005A0F3A" w:rsidRPr="005A0F3A" w:rsidRDefault="005A0F3A" w:rsidP="005A0F3A">
    <w:pPr>
      <w:pStyle w:val="a9"/>
      <w:tabs>
        <w:tab w:val="clear" w:pos="4677"/>
        <w:tab w:val="clear" w:pos="9355"/>
        <w:tab w:val="left" w:pos="10752"/>
      </w:tabs>
      <w:jc w:val="right"/>
      <w:rPr>
        <w:rFonts w:ascii="Arial" w:hAnsi="Arial" w:cs="Arial"/>
        <w:sz w:val="24"/>
      </w:rPr>
    </w:pPr>
    <w:r w:rsidRPr="005A0F3A">
      <w:rPr>
        <w:rFonts w:ascii="Courier New" w:hAnsi="Courier New" w:cs="Courier New"/>
      </w:rPr>
      <w:t xml:space="preserve">                                 Единица измерения: тыс. руб</w:t>
    </w:r>
    <w:r w:rsidRPr="005A0F3A">
      <w:rPr>
        <w:rFonts w:ascii="Arial" w:hAnsi="Arial" w:cs="Arial"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C2BF6"/>
    <w:multiLevelType w:val="multilevel"/>
    <w:tmpl w:val="E388549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5B"/>
    <w:rsid w:val="00027261"/>
    <w:rsid w:val="00050192"/>
    <w:rsid w:val="000B262A"/>
    <w:rsid w:val="0010370B"/>
    <w:rsid w:val="00156D50"/>
    <w:rsid w:val="00167792"/>
    <w:rsid w:val="001E49EA"/>
    <w:rsid w:val="00282730"/>
    <w:rsid w:val="00283C81"/>
    <w:rsid w:val="002D480A"/>
    <w:rsid w:val="002D6A08"/>
    <w:rsid w:val="002F7D93"/>
    <w:rsid w:val="00304EF6"/>
    <w:rsid w:val="00423230"/>
    <w:rsid w:val="004D27AB"/>
    <w:rsid w:val="00510984"/>
    <w:rsid w:val="00530C80"/>
    <w:rsid w:val="005332EF"/>
    <w:rsid w:val="0055083B"/>
    <w:rsid w:val="005966DA"/>
    <w:rsid w:val="005A0F3A"/>
    <w:rsid w:val="006B2029"/>
    <w:rsid w:val="00723D17"/>
    <w:rsid w:val="00730E72"/>
    <w:rsid w:val="00733D41"/>
    <w:rsid w:val="00753A4F"/>
    <w:rsid w:val="007F2D00"/>
    <w:rsid w:val="0081207B"/>
    <w:rsid w:val="00832899"/>
    <w:rsid w:val="00844B1A"/>
    <w:rsid w:val="0089443C"/>
    <w:rsid w:val="00895336"/>
    <w:rsid w:val="008B6EDE"/>
    <w:rsid w:val="00972DD2"/>
    <w:rsid w:val="00981C40"/>
    <w:rsid w:val="009F665B"/>
    <w:rsid w:val="00A06B59"/>
    <w:rsid w:val="00AC5F66"/>
    <w:rsid w:val="00BB75A0"/>
    <w:rsid w:val="00BB7C55"/>
    <w:rsid w:val="00BD6317"/>
    <w:rsid w:val="00C6022E"/>
    <w:rsid w:val="00D07ADC"/>
    <w:rsid w:val="00E3456F"/>
    <w:rsid w:val="00EC12F2"/>
    <w:rsid w:val="00F15EEB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F56A6-9B36-45DF-99E6-C52C9902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50"/>
  </w:style>
  <w:style w:type="paragraph" w:styleId="2">
    <w:name w:val="heading 2"/>
    <w:basedOn w:val="a"/>
    <w:link w:val="20"/>
    <w:uiPriority w:val="9"/>
    <w:qFormat/>
    <w:rsid w:val="004D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2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3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BD6317"/>
  </w:style>
  <w:style w:type="paragraph" w:styleId="a7">
    <w:name w:val="No Spacing"/>
    <w:uiPriority w:val="1"/>
    <w:qFormat/>
    <w:rsid w:val="00E3456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304EF6"/>
    <w:rPr>
      <w:color w:val="800080"/>
      <w:u w:val="single"/>
    </w:rPr>
  </w:style>
  <w:style w:type="paragraph" w:customStyle="1" w:styleId="xl184">
    <w:name w:val="xl184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04E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04E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04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04E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04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04E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4EF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04EF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04EF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04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304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04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04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304EF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304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304E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F6"/>
  </w:style>
  <w:style w:type="paragraph" w:styleId="ab">
    <w:name w:val="footer"/>
    <w:basedOn w:val="a"/>
    <w:link w:val="ac"/>
    <w:uiPriority w:val="99"/>
    <w:unhideWhenUsed/>
    <w:rsid w:val="0030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EF6"/>
  </w:style>
  <w:style w:type="paragraph" w:styleId="ad">
    <w:name w:val="Balloon Text"/>
    <w:basedOn w:val="a"/>
    <w:link w:val="ae"/>
    <w:uiPriority w:val="99"/>
    <w:semiHidden/>
    <w:unhideWhenUsed/>
    <w:rsid w:val="00C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1AAD-7FB2-4AE7-8905-2B8A40B2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2022-07-07T06:46:00Z</cp:lastPrinted>
  <dcterms:created xsi:type="dcterms:W3CDTF">2022-05-19T02:06:00Z</dcterms:created>
  <dcterms:modified xsi:type="dcterms:W3CDTF">2022-07-07T06:46:00Z</dcterms:modified>
</cp:coreProperties>
</file>