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F9" w:rsidRDefault="003354F9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54F9" w:rsidRDefault="003354F9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Иркутская область</w:t>
      </w:r>
    </w:p>
    <w:p w:rsidR="003354F9" w:rsidRDefault="003354F9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Усть-Илимский район</w:t>
      </w:r>
    </w:p>
    <w:p w:rsidR="003354F9" w:rsidRDefault="003354F9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24"/>
        </w:rPr>
        <w:t>Ершовское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муниципальное образование</w:t>
      </w:r>
    </w:p>
    <w:p w:rsidR="003354F9" w:rsidRDefault="003354F9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                                                                                             </w:t>
      </w:r>
    </w:p>
    <w:p w:rsidR="003354F9" w:rsidRDefault="003354F9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354F9" w:rsidRDefault="003354F9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4F9" w:rsidRPr="006B6051" w:rsidRDefault="003354F9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6051">
        <w:rPr>
          <w:rFonts w:ascii="Times New Roman" w:hAnsi="Times New Roman" w:cs="Times New Roman"/>
          <w:sz w:val="24"/>
          <w:szCs w:val="24"/>
        </w:rPr>
        <w:t xml:space="preserve">От </w:t>
      </w:r>
      <w:r w:rsidR="006B6051" w:rsidRPr="005E2AD1">
        <w:rPr>
          <w:rFonts w:ascii="Times New Roman" w:hAnsi="Times New Roman" w:cs="Times New Roman"/>
          <w:sz w:val="24"/>
          <w:szCs w:val="24"/>
        </w:rPr>
        <w:t>18.09.2013</w:t>
      </w:r>
      <w:r w:rsidR="005E2AD1">
        <w:rPr>
          <w:rFonts w:ascii="Times New Roman" w:hAnsi="Times New Roman" w:cs="Times New Roman"/>
          <w:sz w:val="24"/>
          <w:szCs w:val="24"/>
        </w:rPr>
        <w:t xml:space="preserve">г.   </w:t>
      </w:r>
      <w:r w:rsidRPr="005E2A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AD1" w:rsidRPr="005E2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E2A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2AD1" w:rsidRPr="005E2AD1">
        <w:rPr>
          <w:rFonts w:ascii="Times New Roman" w:hAnsi="Times New Roman" w:cs="Times New Roman"/>
          <w:sz w:val="24"/>
          <w:szCs w:val="24"/>
        </w:rPr>
        <w:t xml:space="preserve"> </w:t>
      </w:r>
      <w:r w:rsidR="005E2AD1">
        <w:rPr>
          <w:rFonts w:ascii="Times New Roman" w:hAnsi="Times New Roman" w:cs="Times New Roman"/>
          <w:sz w:val="24"/>
          <w:szCs w:val="24"/>
        </w:rPr>
        <w:t>№ 40</w:t>
      </w:r>
    </w:p>
    <w:p w:rsidR="003354F9" w:rsidRDefault="003354F9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4F9" w:rsidRDefault="003354F9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с.Ершово</w:t>
      </w:r>
    </w:p>
    <w:p w:rsidR="00B36824" w:rsidRDefault="00B36824" w:rsidP="00335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05D" w:rsidRPr="008F75ED" w:rsidRDefault="003354F9" w:rsidP="005E2A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75E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B36824">
        <w:rPr>
          <w:rFonts w:ascii="Times New Roman" w:hAnsi="Times New Roman" w:cs="Times New Roman"/>
          <w:b w:val="0"/>
          <w:sz w:val="24"/>
          <w:szCs w:val="24"/>
        </w:rPr>
        <w:t>перечня показателей эффек</w:t>
      </w:r>
      <w:r w:rsidR="0059405D" w:rsidRPr="008F75ED">
        <w:rPr>
          <w:rFonts w:ascii="Times New Roman" w:hAnsi="Times New Roman" w:cs="Times New Roman"/>
          <w:b w:val="0"/>
          <w:sz w:val="24"/>
          <w:szCs w:val="24"/>
        </w:rPr>
        <w:t>тивной</w:t>
      </w:r>
      <w:r w:rsidR="005E2A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405D" w:rsidRPr="008F75ED">
        <w:rPr>
          <w:rFonts w:ascii="Times New Roman" w:hAnsi="Times New Roman" w:cs="Times New Roman"/>
          <w:b w:val="0"/>
          <w:sz w:val="24"/>
          <w:szCs w:val="24"/>
        </w:rPr>
        <w:t>деятельности</w:t>
      </w:r>
      <w:r w:rsidRPr="008F75E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9405D" w:rsidRPr="008F75ED">
        <w:rPr>
          <w:rFonts w:ascii="Times New Roman" w:hAnsi="Times New Roman" w:cs="Times New Roman"/>
          <w:b w:val="0"/>
          <w:sz w:val="24"/>
          <w:szCs w:val="24"/>
        </w:rPr>
        <w:t>м</w:t>
      </w:r>
      <w:r w:rsidR="005E2AD1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 w:rsidR="0035142F">
        <w:rPr>
          <w:rFonts w:ascii="Times New Roman" w:hAnsi="Times New Roman" w:cs="Times New Roman"/>
          <w:b w:val="0"/>
          <w:sz w:val="24"/>
          <w:szCs w:val="24"/>
        </w:rPr>
        <w:t>казенног</w:t>
      </w:r>
      <w:r w:rsidR="00B36824">
        <w:rPr>
          <w:rFonts w:ascii="Times New Roman" w:hAnsi="Times New Roman" w:cs="Times New Roman"/>
          <w:b w:val="0"/>
          <w:sz w:val="24"/>
          <w:szCs w:val="24"/>
        </w:rPr>
        <w:t>о</w:t>
      </w:r>
      <w:r w:rsidR="005E2A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6824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8F75ED">
        <w:rPr>
          <w:rFonts w:ascii="Times New Roman" w:hAnsi="Times New Roman" w:cs="Times New Roman"/>
          <w:b w:val="0"/>
          <w:sz w:val="24"/>
          <w:szCs w:val="24"/>
        </w:rPr>
        <w:t xml:space="preserve"> культуры «Культурно-досуговый центр»</w:t>
      </w:r>
    </w:p>
    <w:p w:rsidR="001E48A4" w:rsidRDefault="003354F9" w:rsidP="005E2A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F75ED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8F75E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1E48A4">
        <w:rPr>
          <w:rFonts w:ascii="Times New Roman" w:hAnsi="Times New Roman" w:cs="Times New Roman"/>
          <w:b w:val="0"/>
          <w:sz w:val="24"/>
          <w:szCs w:val="24"/>
        </w:rPr>
        <w:t>,</w:t>
      </w:r>
      <w:r w:rsidR="005E2A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6EED">
        <w:rPr>
          <w:rFonts w:ascii="Times New Roman" w:hAnsi="Times New Roman" w:cs="Times New Roman"/>
          <w:b w:val="0"/>
          <w:sz w:val="24"/>
          <w:szCs w:val="24"/>
        </w:rPr>
        <w:t>р</w:t>
      </w:r>
      <w:r w:rsidR="001E48A4">
        <w:rPr>
          <w:rFonts w:ascii="Times New Roman" w:hAnsi="Times New Roman" w:cs="Times New Roman"/>
          <w:b w:val="0"/>
          <w:sz w:val="24"/>
          <w:szCs w:val="24"/>
        </w:rPr>
        <w:t>уководителя и основных категорий работников</w:t>
      </w:r>
    </w:p>
    <w:p w:rsidR="001E48A4" w:rsidRDefault="001E48A4" w:rsidP="005E2A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48A4" w:rsidRDefault="001E48A4" w:rsidP="008F75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E48A4" w:rsidRDefault="001E48A4" w:rsidP="008F75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В целях совершенствования системы оплаты труда, во исполнение Указа Президента Российской Федерации от 07.05.2012 №597 «О мероприятиях по реализации государственной социальной политики», пункта 4 Плана  мероприятий программы поэтапного совершенствования системы оплаты труда в государственных (муниципальных) учреждениях на 2012-2018 годы, утвержденного  распоряжением Правительства Российской Федерации от 26 ноября 2012г. № 2190-р, пунктом 2 раздела</w:t>
      </w:r>
      <w:r w:rsidRPr="001E48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Плана мероприятий («дорожная карта») «Изменения в отраслях социальной сферы, направленные  на повышение эффективности  сферы культуры»,  утвержденного распоряжением Правительства Российской Федерации от 28 декабря 2012г. № 2606-р</w:t>
      </w:r>
      <w:r w:rsidR="00157B56">
        <w:rPr>
          <w:rFonts w:ascii="Times New Roman" w:hAnsi="Times New Roman" w:cs="Times New Roman"/>
          <w:b w:val="0"/>
          <w:sz w:val="24"/>
          <w:szCs w:val="24"/>
        </w:rPr>
        <w:t xml:space="preserve"> плана мероприятий («дорожная карта»), направленных на повышение эффективности сферы культуры в Иркутской области, утвержденные распоряжением Правительства Иркутской области от 28.02.2013 № 58-рп, руководствуясь ст.ст.32,60 Устава </w:t>
      </w:r>
      <w:proofErr w:type="spellStart"/>
      <w:r w:rsidR="00157B56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="00157B5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157B56" w:rsidRPr="001E48A4" w:rsidRDefault="00157B56" w:rsidP="008F75E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354F9" w:rsidRDefault="00157B56" w:rsidP="00157B56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3354F9">
        <w:rPr>
          <w:rFonts w:ascii="Times New Roman" w:hAnsi="Times New Roman" w:cs="Times New Roman"/>
          <w:b w:val="0"/>
          <w:sz w:val="22"/>
          <w:szCs w:val="24"/>
        </w:rPr>
        <w:t>П О С Т А Н О В Л Я Ю</w:t>
      </w:r>
      <w:r w:rsidR="008F75ED">
        <w:rPr>
          <w:rFonts w:ascii="Times New Roman" w:hAnsi="Times New Roman" w:cs="Times New Roman"/>
          <w:b w:val="0"/>
          <w:sz w:val="22"/>
          <w:szCs w:val="24"/>
        </w:rPr>
        <w:t>:</w:t>
      </w:r>
    </w:p>
    <w:p w:rsidR="00157B56" w:rsidRDefault="00157B56" w:rsidP="00B36824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4"/>
        </w:rPr>
      </w:pPr>
    </w:p>
    <w:p w:rsidR="00157B56" w:rsidRDefault="00157B56" w:rsidP="00157B56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Утвердить:</w:t>
      </w:r>
    </w:p>
    <w:p w:rsidR="005E2AD1" w:rsidRDefault="00157B56" w:rsidP="00157B5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8F75ED">
        <w:rPr>
          <w:rFonts w:ascii="Times New Roman" w:hAnsi="Times New Roman" w:cs="Times New Roman"/>
          <w:b w:val="0"/>
          <w:sz w:val="24"/>
          <w:szCs w:val="24"/>
        </w:rPr>
        <w:t xml:space="preserve"> перечень</w:t>
      </w:r>
      <w:proofErr w:type="gramEnd"/>
      <w:r w:rsidR="008F75ED">
        <w:rPr>
          <w:rFonts w:ascii="Times New Roman" w:hAnsi="Times New Roman" w:cs="Times New Roman"/>
          <w:b w:val="0"/>
          <w:sz w:val="24"/>
          <w:szCs w:val="24"/>
        </w:rPr>
        <w:t xml:space="preserve"> показателей эффективной деятельности муниципального казенного  учреждения </w:t>
      </w:r>
      <w:r w:rsidR="003354F9">
        <w:rPr>
          <w:rFonts w:ascii="Times New Roman" w:hAnsi="Times New Roman" w:cs="Times New Roman"/>
          <w:b w:val="0"/>
          <w:sz w:val="24"/>
          <w:szCs w:val="24"/>
        </w:rPr>
        <w:t xml:space="preserve"> культуры «Культурно-досуговый центр»</w:t>
      </w:r>
      <w:r w:rsidR="008F75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F75ED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="008F75E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 ( приложение №1 )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F75ED" w:rsidRDefault="00157B56" w:rsidP="008F75ED">
      <w:pPr>
        <w:pStyle w:val="2"/>
      </w:pPr>
      <w:r>
        <w:rPr>
          <w:bCs/>
          <w:szCs w:val="24"/>
        </w:rPr>
        <w:t>б)</w:t>
      </w:r>
      <w:r w:rsidR="003354F9">
        <w:rPr>
          <w:szCs w:val="24"/>
        </w:rPr>
        <w:t xml:space="preserve"> </w:t>
      </w:r>
      <w:r w:rsidR="008F75ED" w:rsidRPr="008F75ED">
        <w:t>перечень показателей эффективной деяте</w:t>
      </w:r>
      <w:r>
        <w:t xml:space="preserve">льности руководителя и основных                     категорий </w:t>
      </w:r>
      <w:r w:rsidR="008F75ED" w:rsidRPr="008F75ED">
        <w:t xml:space="preserve"> работников муниципального казенного учреждения культуры «Культурно-досуговый центр» </w:t>
      </w:r>
      <w:proofErr w:type="spellStart"/>
      <w:r w:rsidR="008F75ED" w:rsidRPr="008F75ED">
        <w:t>Ершовского</w:t>
      </w:r>
      <w:proofErr w:type="spellEnd"/>
      <w:r w:rsidR="008F75ED" w:rsidRPr="008F75ED">
        <w:t xml:space="preserve">  муниципального образования </w:t>
      </w:r>
      <w:r w:rsidR="008F75ED">
        <w:t xml:space="preserve"> </w:t>
      </w:r>
      <w:r w:rsidR="008F75ED" w:rsidRPr="008F75ED">
        <w:t>(приложение №2)</w:t>
      </w:r>
    </w:p>
    <w:p w:rsidR="005E2AD1" w:rsidRPr="005E2AD1" w:rsidRDefault="005E2AD1" w:rsidP="005E2AD1">
      <w:pPr>
        <w:rPr>
          <w:lang w:eastAsia="ru-RU"/>
        </w:rPr>
      </w:pPr>
    </w:p>
    <w:p w:rsidR="005E2AD1" w:rsidRPr="005E2AD1" w:rsidRDefault="00157B56" w:rsidP="005E2AD1">
      <w:pPr>
        <w:pStyle w:val="2"/>
        <w:numPr>
          <w:ilvl w:val="0"/>
          <w:numId w:val="2"/>
        </w:numPr>
      </w:pPr>
      <w:r w:rsidRPr="00157B56">
        <w:t>Результаты деятельности</w:t>
      </w:r>
      <w:r>
        <w:t xml:space="preserve"> муниципального </w:t>
      </w:r>
      <w:r w:rsidR="0092634D">
        <w:t xml:space="preserve"> казенного учреждения культу</w:t>
      </w:r>
      <w:r w:rsidR="005B6EED">
        <w:t>ры</w:t>
      </w:r>
    </w:p>
    <w:p w:rsidR="005B6EED" w:rsidRDefault="00157B56" w:rsidP="005B6EED">
      <w:pPr>
        <w:pStyle w:val="2"/>
      </w:pPr>
      <w:r>
        <w:t xml:space="preserve">«Культурно-досуговый центр» </w:t>
      </w:r>
      <w:proofErr w:type="spellStart"/>
      <w:r>
        <w:t>Ершовского</w:t>
      </w:r>
      <w:proofErr w:type="spellEnd"/>
      <w:r>
        <w:t xml:space="preserve"> муниципального образования определять</w:t>
      </w:r>
      <w:r w:rsidR="0092634D">
        <w:t xml:space="preserve"> в соответствии с формой Федерального статистического наблюдения  № 7 НК, утвержденной постановлением Росстата от 15.07.2011 № 324; </w:t>
      </w:r>
      <w:r w:rsidR="001279B3">
        <w:t xml:space="preserve"> планом мероприятий «Дорожная карта», направленной  на повышение эффективности сферы культуры в </w:t>
      </w:r>
      <w:proofErr w:type="spellStart"/>
      <w:r w:rsidR="001279B3">
        <w:t>Ершовском</w:t>
      </w:r>
      <w:proofErr w:type="spellEnd"/>
      <w:r w:rsidR="001279B3">
        <w:t xml:space="preserve"> муниципальном образовании, ведомственной целевой программой </w:t>
      </w:r>
      <w:r w:rsidR="005B6EED">
        <w:t xml:space="preserve">«Поддержка народного творчества, организация библиотечного обслуживания и развитие физической культуры и спорта на территории </w:t>
      </w:r>
      <w:proofErr w:type="spellStart"/>
      <w:r w:rsidR="005B6EED">
        <w:t>Ершовского</w:t>
      </w:r>
      <w:proofErr w:type="spellEnd"/>
      <w:r w:rsidR="005B6EED">
        <w:t xml:space="preserve">  муниципального образования </w:t>
      </w:r>
      <w:r w:rsidR="005B6EED">
        <w:lastRenderedPageBreak/>
        <w:t>на 2013-2015 г.г.», муниципальным заданием, утвержденным на очередной финансовый год и плановый период.</w:t>
      </w:r>
    </w:p>
    <w:p w:rsidR="005E2AD1" w:rsidRPr="005E2AD1" w:rsidRDefault="005E2AD1" w:rsidP="005E2AD1">
      <w:pPr>
        <w:rPr>
          <w:lang w:eastAsia="ru-RU"/>
        </w:rPr>
      </w:pPr>
    </w:p>
    <w:p w:rsidR="005B6EED" w:rsidRDefault="005B6EED" w:rsidP="005E2AD1">
      <w:pPr>
        <w:pStyle w:val="2"/>
        <w:numPr>
          <w:ilvl w:val="0"/>
          <w:numId w:val="2"/>
        </w:numPr>
      </w:pPr>
      <w:r>
        <w:t xml:space="preserve">Опубликовать настоящее постановление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5E2AD1" w:rsidRPr="005E2AD1" w:rsidRDefault="005E2AD1" w:rsidP="005E2AD1">
      <w:pPr>
        <w:pStyle w:val="a4"/>
        <w:ind w:left="360"/>
        <w:rPr>
          <w:lang w:eastAsia="ru-RU"/>
        </w:rPr>
      </w:pPr>
    </w:p>
    <w:p w:rsidR="005B6EED" w:rsidRDefault="005B6EED" w:rsidP="00FC5FEC">
      <w:pPr>
        <w:pStyle w:val="2"/>
      </w:pPr>
      <w:r>
        <w:t>4.</w:t>
      </w:r>
      <w:r w:rsidR="00FC5FEC">
        <w:t xml:space="preserve"> Контроль </w:t>
      </w:r>
      <w:r w:rsidR="00491A61">
        <w:t xml:space="preserve">за </w:t>
      </w:r>
      <w:bookmarkStart w:id="0" w:name="_GoBack"/>
      <w:bookmarkEnd w:id="0"/>
      <w:r w:rsidR="00491A61">
        <w:t>исполнением настоящего</w:t>
      </w:r>
      <w:r w:rsidR="00FC5FEC">
        <w:t xml:space="preserve"> постановления оставляю за собой.</w:t>
      </w:r>
    </w:p>
    <w:p w:rsidR="00FC5FEC" w:rsidRPr="00FC5FEC" w:rsidRDefault="00FC5FEC" w:rsidP="00FC5FEC">
      <w:pPr>
        <w:rPr>
          <w:lang w:eastAsia="ru-RU"/>
        </w:rPr>
      </w:pPr>
    </w:p>
    <w:p w:rsidR="003354F9" w:rsidRDefault="003354F9" w:rsidP="003354F9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4"/>
        </w:rPr>
      </w:pPr>
    </w:p>
    <w:p w:rsidR="005E2AD1" w:rsidRDefault="005E2AD1" w:rsidP="003354F9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4"/>
        </w:rPr>
      </w:pPr>
    </w:p>
    <w:p w:rsidR="005E2AD1" w:rsidRPr="008F75ED" w:rsidRDefault="005E2AD1" w:rsidP="003354F9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4"/>
        </w:rPr>
      </w:pPr>
    </w:p>
    <w:p w:rsidR="008F75ED" w:rsidRDefault="008F75ED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4F9" w:rsidRDefault="003354F9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F9" w:rsidRDefault="003354F9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А.В.Квитка</w:t>
      </w: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5FEC" w:rsidRDefault="00FC5FEC" w:rsidP="003354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02BC" w:rsidRPr="005257F3" w:rsidRDefault="004602BC" w:rsidP="005257F3">
      <w:pPr>
        <w:pStyle w:val="2"/>
        <w:jc w:val="right"/>
        <w:rPr>
          <w:sz w:val="28"/>
        </w:rPr>
      </w:pPr>
      <w:r w:rsidRPr="005257F3">
        <w:rPr>
          <w:sz w:val="28"/>
        </w:rPr>
        <w:t>Приложение №1</w:t>
      </w:r>
    </w:p>
    <w:p w:rsidR="004602BC" w:rsidRDefault="004602BC" w:rsidP="004602BC">
      <w:pPr>
        <w:rPr>
          <w:sz w:val="28"/>
        </w:rPr>
      </w:pPr>
    </w:p>
    <w:p w:rsidR="004602BC" w:rsidRDefault="005257F3" w:rsidP="00FC5FEC">
      <w:pPr>
        <w:pStyle w:val="2"/>
        <w:jc w:val="center"/>
        <w:rPr>
          <w:sz w:val="32"/>
        </w:rPr>
      </w:pPr>
      <w:r>
        <w:rPr>
          <w:sz w:val="32"/>
        </w:rPr>
        <w:t xml:space="preserve">Показатели эффективности </w:t>
      </w:r>
      <w:r w:rsidR="004602BC" w:rsidRPr="00FC5FEC">
        <w:rPr>
          <w:sz w:val="32"/>
        </w:rPr>
        <w:t xml:space="preserve"> деятельности муниципального казенного учреждения культуры «Культурно-досуговый центр» </w:t>
      </w:r>
      <w:proofErr w:type="spellStart"/>
      <w:r w:rsidR="004602BC" w:rsidRPr="00FC5FEC">
        <w:rPr>
          <w:sz w:val="32"/>
        </w:rPr>
        <w:t>Ершовского</w:t>
      </w:r>
      <w:proofErr w:type="spellEnd"/>
      <w:r w:rsidR="004602BC" w:rsidRPr="00FC5FEC">
        <w:rPr>
          <w:sz w:val="32"/>
        </w:rPr>
        <w:t xml:space="preserve"> муниципального образования</w:t>
      </w:r>
    </w:p>
    <w:p w:rsidR="00FC5FEC" w:rsidRPr="00FC5FEC" w:rsidRDefault="00FC5FEC" w:rsidP="00FC5FEC">
      <w:pPr>
        <w:rPr>
          <w:lang w:eastAsia="ru-RU"/>
        </w:rPr>
      </w:pPr>
    </w:p>
    <w:p w:rsidR="004602BC" w:rsidRDefault="004602BC" w:rsidP="00FC5FEC">
      <w:pPr>
        <w:pStyle w:val="2"/>
      </w:pPr>
      <w:r w:rsidRPr="00FC5FEC">
        <w:t xml:space="preserve">       </w:t>
      </w:r>
      <w:r w:rsidRPr="00FC5FEC">
        <w:rPr>
          <w:sz w:val="28"/>
          <w:u w:val="single"/>
        </w:rPr>
        <w:t>Перечень показателей</w:t>
      </w:r>
      <w:r w:rsidRPr="00FC5FEC">
        <w:t>:</w:t>
      </w:r>
    </w:p>
    <w:p w:rsidR="00FC5FEC" w:rsidRPr="00FC5FEC" w:rsidRDefault="00FC5FEC" w:rsidP="00FC5FEC">
      <w:pPr>
        <w:rPr>
          <w:lang w:eastAsia="ru-RU"/>
        </w:rPr>
      </w:pPr>
    </w:p>
    <w:p w:rsidR="004602BC" w:rsidRPr="00FC5FEC" w:rsidRDefault="00FC5FEC" w:rsidP="00FC5FEC">
      <w:pPr>
        <w:pStyle w:val="2"/>
        <w:rPr>
          <w:sz w:val="28"/>
        </w:rPr>
      </w:pPr>
      <w:r>
        <w:rPr>
          <w:sz w:val="28"/>
        </w:rPr>
        <w:t>1.  Культурно</w:t>
      </w:r>
      <w:r w:rsidR="00270E48">
        <w:rPr>
          <w:sz w:val="28"/>
        </w:rPr>
        <w:t xml:space="preserve"> </w:t>
      </w:r>
      <w:r>
        <w:rPr>
          <w:sz w:val="28"/>
        </w:rPr>
        <w:t>-</w:t>
      </w:r>
      <w:r w:rsidR="00270E48">
        <w:rPr>
          <w:sz w:val="28"/>
        </w:rPr>
        <w:t xml:space="preserve"> </w:t>
      </w:r>
      <w:r>
        <w:rPr>
          <w:sz w:val="28"/>
        </w:rPr>
        <w:t>досуговые  мероприятия</w:t>
      </w:r>
      <w:r w:rsidR="0035142F" w:rsidRPr="00FC5FEC">
        <w:rPr>
          <w:sz w:val="28"/>
        </w:rPr>
        <w:t>,</w:t>
      </w:r>
      <w:r>
        <w:rPr>
          <w:sz w:val="28"/>
        </w:rPr>
        <w:t xml:space="preserve">  проводимые</w:t>
      </w:r>
      <w:r w:rsidR="004602BC" w:rsidRPr="00FC5FEC">
        <w:rPr>
          <w:sz w:val="28"/>
        </w:rPr>
        <w:t xml:space="preserve"> за год </w:t>
      </w:r>
      <w:r>
        <w:rPr>
          <w:sz w:val="28"/>
        </w:rPr>
        <w:t xml:space="preserve"> </w:t>
      </w:r>
      <w:r w:rsidR="004602BC" w:rsidRPr="00FC5FEC">
        <w:rPr>
          <w:sz w:val="28"/>
        </w:rPr>
        <w:t>(ед</w:t>
      </w:r>
      <w:r>
        <w:rPr>
          <w:sz w:val="28"/>
        </w:rPr>
        <w:t>иниц</w:t>
      </w:r>
      <w:r w:rsidR="004602BC" w:rsidRPr="00FC5FEC">
        <w:rPr>
          <w:sz w:val="28"/>
        </w:rPr>
        <w:t>).</w:t>
      </w:r>
    </w:p>
    <w:p w:rsidR="004602BC" w:rsidRPr="00FC5FEC" w:rsidRDefault="00FC5FEC" w:rsidP="00FC5FEC">
      <w:pPr>
        <w:pStyle w:val="2"/>
        <w:rPr>
          <w:sz w:val="28"/>
        </w:rPr>
      </w:pPr>
      <w:r>
        <w:rPr>
          <w:sz w:val="28"/>
        </w:rPr>
        <w:t xml:space="preserve">2. Количество посетителей  культурно-досуговых мероприятий </w:t>
      </w:r>
      <w:r w:rsidR="004602BC" w:rsidRPr="00FC5FEC">
        <w:rPr>
          <w:sz w:val="28"/>
        </w:rPr>
        <w:t xml:space="preserve"> по сравнению с прошлым 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>годом</w:t>
      </w:r>
      <w:r>
        <w:rPr>
          <w:sz w:val="28"/>
        </w:rPr>
        <w:t xml:space="preserve"> </w:t>
      </w:r>
      <w:r w:rsidR="004602BC" w:rsidRPr="00FC5FEC">
        <w:rPr>
          <w:sz w:val="28"/>
        </w:rPr>
        <w:t xml:space="preserve"> (ед</w:t>
      </w:r>
      <w:r>
        <w:rPr>
          <w:sz w:val="28"/>
        </w:rPr>
        <w:t>иниц</w:t>
      </w:r>
      <w:r w:rsidR="004602BC" w:rsidRPr="00FC5FEC">
        <w:rPr>
          <w:sz w:val="28"/>
        </w:rPr>
        <w:t>)</w:t>
      </w:r>
      <w:r>
        <w:rPr>
          <w:sz w:val="28"/>
        </w:rPr>
        <w:t>.</w:t>
      </w:r>
    </w:p>
    <w:p w:rsidR="00FC5FEC" w:rsidRDefault="00FC5FEC" w:rsidP="00FC5FEC">
      <w:pPr>
        <w:pStyle w:val="2"/>
        <w:rPr>
          <w:sz w:val="28"/>
        </w:rPr>
      </w:pPr>
      <w:r>
        <w:rPr>
          <w:sz w:val="28"/>
        </w:rPr>
        <w:t>3. Культурно</w:t>
      </w:r>
      <w:r w:rsidR="00270E48">
        <w:rPr>
          <w:sz w:val="28"/>
        </w:rPr>
        <w:t xml:space="preserve"> </w:t>
      </w:r>
      <w:r>
        <w:rPr>
          <w:sz w:val="28"/>
        </w:rPr>
        <w:t>-</w:t>
      </w:r>
      <w:r w:rsidR="00270E48">
        <w:rPr>
          <w:sz w:val="28"/>
        </w:rPr>
        <w:t xml:space="preserve"> </w:t>
      </w:r>
      <w:r>
        <w:rPr>
          <w:sz w:val="28"/>
        </w:rPr>
        <w:t>досуговые  формирования.</w:t>
      </w:r>
    </w:p>
    <w:p w:rsidR="004602BC" w:rsidRPr="00FC5FEC" w:rsidRDefault="00FC5FEC" w:rsidP="00FC5FEC">
      <w:pPr>
        <w:pStyle w:val="2"/>
        <w:rPr>
          <w:sz w:val="28"/>
        </w:rPr>
      </w:pPr>
      <w:r>
        <w:rPr>
          <w:sz w:val="28"/>
        </w:rPr>
        <w:t xml:space="preserve">4. </w:t>
      </w:r>
      <w:r w:rsidR="004602BC" w:rsidRPr="00FC5FEC">
        <w:rPr>
          <w:sz w:val="28"/>
        </w:rPr>
        <w:t>Количество участников в культурно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>-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>досуговых формированиях</w:t>
      </w:r>
      <w:r>
        <w:rPr>
          <w:sz w:val="28"/>
        </w:rPr>
        <w:t>.</w:t>
      </w:r>
    </w:p>
    <w:p w:rsidR="004602BC" w:rsidRPr="00FC5FEC" w:rsidRDefault="00FC5FEC" w:rsidP="00FC5FEC">
      <w:pPr>
        <w:pStyle w:val="2"/>
        <w:rPr>
          <w:sz w:val="28"/>
        </w:rPr>
      </w:pPr>
      <w:r>
        <w:rPr>
          <w:sz w:val="28"/>
        </w:rPr>
        <w:t xml:space="preserve">5. </w:t>
      </w:r>
      <w:r w:rsidR="004602BC" w:rsidRPr="00FC5FEC">
        <w:rPr>
          <w:sz w:val="28"/>
        </w:rPr>
        <w:t>Количество  культурно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>-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>досуговых  мероприятий  на платной основе</w:t>
      </w:r>
    </w:p>
    <w:p w:rsidR="004602BC" w:rsidRPr="00FC5FEC" w:rsidRDefault="004602BC" w:rsidP="00FC5FEC">
      <w:pPr>
        <w:pStyle w:val="2"/>
        <w:rPr>
          <w:sz w:val="28"/>
        </w:rPr>
      </w:pPr>
      <w:r w:rsidRPr="00FC5FEC">
        <w:rPr>
          <w:sz w:val="28"/>
        </w:rPr>
        <w:t xml:space="preserve">     ( по сравнению с прошлым годом – ед</w:t>
      </w:r>
      <w:r w:rsidR="00FC5FEC">
        <w:rPr>
          <w:sz w:val="28"/>
        </w:rPr>
        <w:t>иниц</w:t>
      </w:r>
      <w:r w:rsidRPr="00FC5FEC">
        <w:rPr>
          <w:sz w:val="28"/>
        </w:rPr>
        <w:t>)</w:t>
      </w:r>
      <w:r w:rsidR="00FC5FEC">
        <w:rPr>
          <w:sz w:val="28"/>
        </w:rPr>
        <w:t>.</w:t>
      </w:r>
    </w:p>
    <w:p w:rsidR="004602BC" w:rsidRPr="00FC5FEC" w:rsidRDefault="00FC5FEC" w:rsidP="00FC5FEC">
      <w:pPr>
        <w:pStyle w:val="2"/>
        <w:rPr>
          <w:sz w:val="28"/>
        </w:rPr>
      </w:pPr>
      <w:r>
        <w:rPr>
          <w:sz w:val="28"/>
        </w:rPr>
        <w:t xml:space="preserve">6. </w:t>
      </w:r>
      <w:r w:rsidR="004602BC" w:rsidRPr="00FC5FEC">
        <w:rPr>
          <w:sz w:val="28"/>
        </w:rPr>
        <w:t xml:space="preserve">Количество посетителей </w:t>
      </w:r>
      <w:proofErr w:type="gramStart"/>
      <w:r w:rsidR="004602BC" w:rsidRPr="00FC5FEC">
        <w:rPr>
          <w:sz w:val="28"/>
        </w:rPr>
        <w:t>платных  культурно</w:t>
      </w:r>
      <w:proofErr w:type="gramEnd"/>
      <w:r w:rsidR="00270E48">
        <w:rPr>
          <w:sz w:val="28"/>
        </w:rPr>
        <w:t xml:space="preserve"> –</w:t>
      </w:r>
      <w:r w:rsidR="004602BC" w:rsidRPr="00FC5FEC">
        <w:rPr>
          <w:sz w:val="28"/>
        </w:rPr>
        <w:t xml:space="preserve">досуговых мероприятий в </w:t>
      </w:r>
      <w:r w:rsidR="005257F3">
        <w:rPr>
          <w:sz w:val="28"/>
        </w:rPr>
        <w:t xml:space="preserve">    </w:t>
      </w:r>
      <w:r w:rsidR="004602BC" w:rsidRPr="00FC5FEC">
        <w:rPr>
          <w:sz w:val="28"/>
        </w:rPr>
        <w:t>отчетном году</w:t>
      </w:r>
    </w:p>
    <w:p w:rsidR="004602BC" w:rsidRPr="00FC5FEC" w:rsidRDefault="005257F3" w:rsidP="00FC5FEC">
      <w:pPr>
        <w:pStyle w:val="2"/>
        <w:rPr>
          <w:sz w:val="28"/>
        </w:rPr>
      </w:pPr>
      <w:r>
        <w:rPr>
          <w:sz w:val="28"/>
        </w:rPr>
        <w:t xml:space="preserve">7. </w:t>
      </w:r>
      <w:r w:rsidR="004602BC" w:rsidRPr="00FC5FEC">
        <w:rPr>
          <w:sz w:val="28"/>
        </w:rPr>
        <w:t>Объем средств от оказания платных услуг  (тыс</w:t>
      </w:r>
      <w:r>
        <w:rPr>
          <w:sz w:val="28"/>
        </w:rPr>
        <w:t>яч рублей</w:t>
      </w:r>
      <w:r w:rsidR="004602BC" w:rsidRPr="00FC5FEC">
        <w:rPr>
          <w:sz w:val="28"/>
        </w:rPr>
        <w:t>)</w:t>
      </w:r>
    </w:p>
    <w:p w:rsidR="004602BC" w:rsidRPr="00FC5FEC" w:rsidRDefault="005257F3" w:rsidP="00FC5FEC">
      <w:pPr>
        <w:pStyle w:val="2"/>
        <w:rPr>
          <w:sz w:val="28"/>
        </w:rPr>
      </w:pPr>
      <w:r>
        <w:rPr>
          <w:sz w:val="28"/>
        </w:rPr>
        <w:t xml:space="preserve">8. </w:t>
      </w:r>
      <w:r w:rsidR="004602BC" w:rsidRPr="00FC5FEC">
        <w:rPr>
          <w:sz w:val="28"/>
        </w:rPr>
        <w:t xml:space="preserve">Увеличение количества охвата населения библиотечным обслуживанием </w:t>
      </w:r>
      <w:r>
        <w:rPr>
          <w:sz w:val="28"/>
        </w:rPr>
        <w:t xml:space="preserve">     </w:t>
      </w:r>
      <w:r w:rsidR="004602BC" w:rsidRPr="00FC5FEC">
        <w:rPr>
          <w:sz w:val="28"/>
        </w:rPr>
        <w:t>по сравнению с прошлым годом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 xml:space="preserve"> (чел</w:t>
      </w:r>
      <w:r>
        <w:rPr>
          <w:sz w:val="28"/>
        </w:rPr>
        <w:t>овек</w:t>
      </w:r>
      <w:r w:rsidR="004602BC" w:rsidRPr="00FC5FEC">
        <w:rPr>
          <w:sz w:val="28"/>
        </w:rPr>
        <w:t>)</w:t>
      </w:r>
    </w:p>
    <w:p w:rsidR="004602BC" w:rsidRPr="00FC5FEC" w:rsidRDefault="005257F3" w:rsidP="00FC5FEC">
      <w:pPr>
        <w:pStyle w:val="2"/>
        <w:rPr>
          <w:sz w:val="28"/>
        </w:rPr>
      </w:pPr>
      <w:r>
        <w:rPr>
          <w:sz w:val="28"/>
        </w:rPr>
        <w:t xml:space="preserve">9. </w:t>
      </w:r>
      <w:r w:rsidR="004602BC" w:rsidRPr="00FC5FEC">
        <w:rPr>
          <w:sz w:val="28"/>
        </w:rPr>
        <w:t>Увеличение количества выданных библиографических справок по сравнению с прошлым годом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 xml:space="preserve"> (е</w:t>
      </w:r>
      <w:r>
        <w:rPr>
          <w:sz w:val="28"/>
        </w:rPr>
        <w:t>диниц</w:t>
      </w:r>
      <w:r w:rsidR="004602BC" w:rsidRPr="00FC5FEC">
        <w:rPr>
          <w:sz w:val="28"/>
        </w:rPr>
        <w:t>)</w:t>
      </w:r>
    </w:p>
    <w:p w:rsidR="004602BC" w:rsidRPr="00FC5FEC" w:rsidRDefault="005257F3" w:rsidP="00FC5FEC">
      <w:pPr>
        <w:pStyle w:val="2"/>
        <w:rPr>
          <w:sz w:val="28"/>
        </w:rPr>
      </w:pPr>
      <w:r>
        <w:rPr>
          <w:sz w:val="28"/>
        </w:rPr>
        <w:t xml:space="preserve">10. </w:t>
      </w:r>
      <w:r w:rsidR="004602BC" w:rsidRPr="00FC5FEC">
        <w:rPr>
          <w:sz w:val="28"/>
        </w:rPr>
        <w:t xml:space="preserve">Увеличение количества </w:t>
      </w:r>
      <w:proofErr w:type="gramStart"/>
      <w:r w:rsidR="004602BC" w:rsidRPr="00FC5FEC">
        <w:rPr>
          <w:sz w:val="28"/>
        </w:rPr>
        <w:t>обращаемости  книжного</w:t>
      </w:r>
      <w:proofErr w:type="gramEnd"/>
      <w:r w:rsidR="004602BC" w:rsidRPr="00FC5FEC">
        <w:rPr>
          <w:sz w:val="28"/>
        </w:rPr>
        <w:t xml:space="preserve"> фонда  по сравнению с прошлым годом </w:t>
      </w:r>
      <w:r>
        <w:rPr>
          <w:sz w:val="28"/>
        </w:rPr>
        <w:t xml:space="preserve"> 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>(%)</w:t>
      </w:r>
    </w:p>
    <w:p w:rsidR="004602BC" w:rsidRPr="00FC5FEC" w:rsidRDefault="005257F3" w:rsidP="00FC5FEC">
      <w:pPr>
        <w:pStyle w:val="2"/>
        <w:rPr>
          <w:sz w:val="28"/>
        </w:rPr>
      </w:pPr>
      <w:r>
        <w:rPr>
          <w:sz w:val="28"/>
        </w:rPr>
        <w:t xml:space="preserve">11. </w:t>
      </w:r>
      <w:r w:rsidR="004602BC" w:rsidRPr="00FC5FEC">
        <w:rPr>
          <w:sz w:val="28"/>
        </w:rPr>
        <w:t xml:space="preserve">Повышение уровня удовлетворенности </w:t>
      </w:r>
      <w:proofErr w:type="gramStart"/>
      <w:r w:rsidR="004602BC" w:rsidRPr="00FC5FEC">
        <w:rPr>
          <w:sz w:val="28"/>
        </w:rPr>
        <w:t xml:space="preserve">жителей </w:t>
      </w:r>
      <w:r>
        <w:rPr>
          <w:sz w:val="28"/>
        </w:rPr>
        <w:t xml:space="preserve"> </w:t>
      </w:r>
      <w:proofErr w:type="spellStart"/>
      <w:r w:rsidR="004602BC" w:rsidRPr="00FC5FEC">
        <w:rPr>
          <w:sz w:val="28"/>
        </w:rPr>
        <w:t>Ершовского</w:t>
      </w:r>
      <w:proofErr w:type="spellEnd"/>
      <w:proofErr w:type="gramEnd"/>
      <w:r w:rsidR="004602BC" w:rsidRPr="00FC5FEC">
        <w:rPr>
          <w:sz w:val="28"/>
        </w:rPr>
        <w:t xml:space="preserve">  муниципального образования качеством предоставления муниципальных услуг в сфере культуры по сравнению с прошлым годом </w:t>
      </w:r>
      <w:r>
        <w:rPr>
          <w:sz w:val="28"/>
        </w:rPr>
        <w:t xml:space="preserve"> </w:t>
      </w:r>
      <w:r w:rsidR="00270E48">
        <w:rPr>
          <w:sz w:val="28"/>
        </w:rPr>
        <w:t xml:space="preserve"> </w:t>
      </w:r>
      <w:r w:rsidR="004602BC" w:rsidRPr="00FC5FEC">
        <w:rPr>
          <w:sz w:val="28"/>
        </w:rPr>
        <w:t>(%).</w:t>
      </w:r>
    </w:p>
    <w:p w:rsidR="004602BC" w:rsidRPr="00FC5FEC" w:rsidRDefault="004602BC" w:rsidP="00FC5FEC">
      <w:pPr>
        <w:pStyle w:val="2"/>
        <w:rPr>
          <w:sz w:val="28"/>
        </w:rPr>
      </w:pPr>
    </w:p>
    <w:p w:rsidR="004602BC" w:rsidRPr="00FC5FEC" w:rsidRDefault="004602BC" w:rsidP="00FC5FEC">
      <w:pPr>
        <w:pStyle w:val="2"/>
        <w:rPr>
          <w:sz w:val="28"/>
        </w:rPr>
      </w:pPr>
    </w:p>
    <w:p w:rsidR="004602BC" w:rsidRPr="00FC5FEC" w:rsidRDefault="004602BC" w:rsidP="00FC5FEC">
      <w:pPr>
        <w:pStyle w:val="2"/>
        <w:rPr>
          <w:sz w:val="28"/>
        </w:rPr>
      </w:pPr>
    </w:p>
    <w:p w:rsidR="004602BC" w:rsidRPr="00FC5FEC" w:rsidRDefault="004602BC" w:rsidP="00FC5FEC">
      <w:pPr>
        <w:pStyle w:val="2"/>
        <w:rPr>
          <w:sz w:val="28"/>
        </w:rPr>
      </w:pPr>
    </w:p>
    <w:p w:rsidR="004602BC" w:rsidRPr="00FC5FEC" w:rsidRDefault="004602BC" w:rsidP="00FC5FEC">
      <w:pPr>
        <w:pStyle w:val="2"/>
        <w:rPr>
          <w:sz w:val="28"/>
        </w:rPr>
      </w:pPr>
    </w:p>
    <w:p w:rsidR="004602BC" w:rsidRPr="00FC5FEC" w:rsidRDefault="004602BC" w:rsidP="00FC5FEC">
      <w:pPr>
        <w:pStyle w:val="2"/>
        <w:rPr>
          <w:sz w:val="28"/>
        </w:rPr>
      </w:pPr>
    </w:p>
    <w:p w:rsidR="004602BC" w:rsidRDefault="004602BC" w:rsidP="00FC5FEC">
      <w:pPr>
        <w:pStyle w:val="2"/>
        <w:rPr>
          <w:b/>
          <w:sz w:val="28"/>
        </w:rPr>
      </w:pPr>
    </w:p>
    <w:p w:rsidR="005257F3" w:rsidRDefault="005257F3" w:rsidP="005257F3">
      <w:pPr>
        <w:rPr>
          <w:lang w:eastAsia="ru-RU"/>
        </w:rPr>
      </w:pPr>
    </w:p>
    <w:p w:rsidR="005257F3" w:rsidRDefault="005257F3" w:rsidP="005257F3">
      <w:pPr>
        <w:rPr>
          <w:lang w:eastAsia="ru-RU"/>
        </w:rPr>
      </w:pPr>
    </w:p>
    <w:p w:rsidR="005257F3" w:rsidRDefault="005257F3" w:rsidP="005257F3">
      <w:pPr>
        <w:rPr>
          <w:lang w:eastAsia="ru-RU"/>
        </w:rPr>
      </w:pPr>
    </w:p>
    <w:p w:rsidR="00EB6CEA" w:rsidRPr="005257F3" w:rsidRDefault="00EB6CEA" w:rsidP="005257F3">
      <w:pPr>
        <w:rPr>
          <w:lang w:eastAsia="ru-RU"/>
        </w:rPr>
      </w:pPr>
    </w:p>
    <w:p w:rsidR="004602BC" w:rsidRPr="00FC5FEC" w:rsidRDefault="004602BC" w:rsidP="005257F3">
      <w:pPr>
        <w:pStyle w:val="2"/>
        <w:jc w:val="right"/>
        <w:rPr>
          <w:sz w:val="28"/>
        </w:rPr>
      </w:pPr>
      <w:r w:rsidRPr="00FC5FEC">
        <w:rPr>
          <w:sz w:val="28"/>
        </w:rPr>
        <w:lastRenderedPageBreak/>
        <w:t>Приложение №2</w:t>
      </w:r>
    </w:p>
    <w:p w:rsidR="004602BC" w:rsidRPr="00FC5FEC" w:rsidRDefault="004602BC" w:rsidP="00FC5FEC">
      <w:pPr>
        <w:pStyle w:val="2"/>
        <w:rPr>
          <w:b/>
          <w:sz w:val="28"/>
        </w:rPr>
      </w:pPr>
    </w:p>
    <w:p w:rsidR="004602BC" w:rsidRDefault="005257F3" w:rsidP="005257F3">
      <w:pPr>
        <w:pStyle w:val="2"/>
        <w:jc w:val="center"/>
        <w:rPr>
          <w:sz w:val="32"/>
        </w:rPr>
      </w:pPr>
      <w:r>
        <w:rPr>
          <w:sz w:val="32"/>
        </w:rPr>
        <w:t>Результат эффективности</w:t>
      </w:r>
      <w:r w:rsidRPr="005257F3">
        <w:rPr>
          <w:sz w:val="32"/>
        </w:rPr>
        <w:t xml:space="preserve"> </w:t>
      </w:r>
      <w:r w:rsidR="004602BC" w:rsidRPr="005257F3">
        <w:rPr>
          <w:sz w:val="32"/>
        </w:rPr>
        <w:t xml:space="preserve"> деятельности </w:t>
      </w:r>
      <w:r w:rsidRPr="005257F3">
        <w:rPr>
          <w:sz w:val="32"/>
        </w:rPr>
        <w:t xml:space="preserve"> руководителя  и  основных категорий работников</w:t>
      </w:r>
    </w:p>
    <w:p w:rsidR="005257F3" w:rsidRDefault="005257F3" w:rsidP="005257F3">
      <w:pPr>
        <w:rPr>
          <w:lang w:eastAsia="ru-RU"/>
        </w:rPr>
      </w:pPr>
    </w:p>
    <w:p w:rsidR="00E26EEA" w:rsidRDefault="005257F3" w:rsidP="00E26EEA">
      <w:pPr>
        <w:pStyle w:val="2"/>
        <w:rPr>
          <w:sz w:val="28"/>
          <w:u w:val="single"/>
        </w:rPr>
      </w:pPr>
      <w:r w:rsidRPr="005257F3">
        <w:rPr>
          <w:sz w:val="28"/>
          <w:u w:val="single"/>
        </w:rPr>
        <w:t>Директор:</w:t>
      </w:r>
    </w:p>
    <w:p w:rsidR="00E26EEA" w:rsidRDefault="00242B70" w:rsidP="00242B70">
      <w:pPr>
        <w:pStyle w:val="2"/>
        <w:rPr>
          <w:sz w:val="28"/>
        </w:rPr>
      </w:pPr>
      <w:r>
        <w:t>1</w:t>
      </w:r>
      <w:r w:rsidRPr="00242B70">
        <w:rPr>
          <w:sz w:val="28"/>
        </w:rPr>
        <w:t>.</w:t>
      </w:r>
      <w:r w:rsidR="00EB6CEA">
        <w:rPr>
          <w:sz w:val="28"/>
        </w:rPr>
        <w:t xml:space="preserve"> </w:t>
      </w:r>
      <w:r w:rsidRPr="00242B70">
        <w:rPr>
          <w:sz w:val="28"/>
        </w:rPr>
        <w:t xml:space="preserve">За успешное </w:t>
      </w:r>
      <w:r>
        <w:rPr>
          <w:sz w:val="28"/>
        </w:rPr>
        <w:t xml:space="preserve"> выполнение  плановых показателей деятельности учреждения</w:t>
      </w:r>
    </w:p>
    <w:p w:rsidR="00EB6CEA" w:rsidRDefault="00EB6CEA" w:rsidP="00EB6CEA">
      <w:pPr>
        <w:pStyle w:val="2"/>
        <w:rPr>
          <w:sz w:val="28"/>
        </w:rPr>
      </w:pPr>
      <w:r>
        <w:rPr>
          <w:sz w:val="28"/>
        </w:rPr>
        <w:t xml:space="preserve">2. </w:t>
      </w:r>
      <w:r w:rsidR="00CC268D" w:rsidRPr="00EB6CEA">
        <w:rPr>
          <w:sz w:val="28"/>
        </w:rPr>
        <w:t xml:space="preserve">За рациональное использование бюджетных и внебюджетных </w:t>
      </w:r>
      <w:proofErr w:type="spellStart"/>
      <w:proofErr w:type="gramStart"/>
      <w:r w:rsidR="00CC268D" w:rsidRPr="00EB6CEA">
        <w:rPr>
          <w:sz w:val="28"/>
        </w:rPr>
        <w:t>средст</w:t>
      </w:r>
      <w:proofErr w:type="spellEnd"/>
      <w:r w:rsidR="00CC268D" w:rsidRPr="00EB6CEA">
        <w:rPr>
          <w:sz w:val="28"/>
        </w:rPr>
        <w:t xml:space="preserve">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</w:t>
      </w:r>
      <w:r w:rsidR="00CC268D" w:rsidRPr="00EB6CEA">
        <w:rPr>
          <w:sz w:val="28"/>
        </w:rPr>
        <w:t xml:space="preserve">имущества, </w:t>
      </w:r>
      <w:r>
        <w:rPr>
          <w:sz w:val="28"/>
        </w:rPr>
        <w:t xml:space="preserve"> находящегося в ведении учреждения.</w:t>
      </w:r>
    </w:p>
    <w:p w:rsidR="00EB6CEA" w:rsidRDefault="00EB6CEA" w:rsidP="00EB6CEA">
      <w:pPr>
        <w:pStyle w:val="2"/>
        <w:rPr>
          <w:sz w:val="28"/>
        </w:rPr>
      </w:pPr>
      <w:r>
        <w:rPr>
          <w:sz w:val="28"/>
        </w:rPr>
        <w:t xml:space="preserve">3.  За инновационную деятельность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том числе подготовку </w:t>
      </w:r>
      <w:proofErr w:type="spellStart"/>
      <w:r>
        <w:rPr>
          <w:sz w:val="28"/>
        </w:rPr>
        <w:t>грантовых</w:t>
      </w:r>
      <w:proofErr w:type="spellEnd"/>
      <w:r>
        <w:rPr>
          <w:sz w:val="28"/>
        </w:rPr>
        <w:t xml:space="preserve"> проектов).</w:t>
      </w:r>
    </w:p>
    <w:p w:rsidR="00EB6CEA" w:rsidRDefault="00EB6CEA" w:rsidP="00EB6CEA">
      <w:pPr>
        <w:pStyle w:val="2"/>
        <w:rPr>
          <w:sz w:val="28"/>
        </w:rPr>
      </w:pPr>
      <w:r>
        <w:rPr>
          <w:sz w:val="28"/>
        </w:rPr>
        <w:t xml:space="preserve">4. За </w:t>
      </w:r>
      <w:proofErr w:type="gramStart"/>
      <w:r>
        <w:rPr>
          <w:sz w:val="28"/>
        </w:rPr>
        <w:t>призо</w:t>
      </w:r>
      <w:r w:rsidR="00270E48">
        <w:rPr>
          <w:sz w:val="28"/>
        </w:rPr>
        <w:t>вые  места</w:t>
      </w:r>
      <w:proofErr w:type="gramEnd"/>
      <w:r w:rsidR="00270E48">
        <w:rPr>
          <w:sz w:val="28"/>
        </w:rPr>
        <w:t xml:space="preserve"> в конкурсах, смотрах: </w:t>
      </w:r>
      <w:r>
        <w:rPr>
          <w:sz w:val="28"/>
        </w:rPr>
        <w:t xml:space="preserve"> районного, зонального, областного, федерального уровней.</w:t>
      </w:r>
    </w:p>
    <w:p w:rsidR="00270E48" w:rsidRDefault="00EB6CEA" w:rsidP="00270E48">
      <w:pPr>
        <w:pStyle w:val="2"/>
        <w:rPr>
          <w:sz w:val="18"/>
        </w:rPr>
      </w:pPr>
      <w:r>
        <w:rPr>
          <w:sz w:val="28"/>
        </w:rPr>
        <w:t xml:space="preserve">5. За качественную разработку документов, определяющих стратегические направления развития учреждения </w:t>
      </w:r>
      <w:proofErr w:type="gramStart"/>
      <w:r>
        <w:rPr>
          <w:sz w:val="28"/>
        </w:rPr>
        <w:t>( концепций</w:t>
      </w:r>
      <w:proofErr w:type="gramEnd"/>
      <w:r>
        <w:rPr>
          <w:sz w:val="28"/>
        </w:rPr>
        <w:t>, программ).</w:t>
      </w:r>
    </w:p>
    <w:p w:rsidR="00EB6CEA" w:rsidRDefault="00EB6CEA" w:rsidP="00EB6CEA">
      <w:pPr>
        <w:pStyle w:val="2"/>
        <w:rPr>
          <w:sz w:val="28"/>
          <w:u w:val="single"/>
        </w:rPr>
      </w:pPr>
      <w:r w:rsidRPr="00EB6CEA">
        <w:rPr>
          <w:sz w:val="28"/>
          <w:u w:val="single"/>
        </w:rPr>
        <w:t>Заведующая библиотекой:</w:t>
      </w:r>
    </w:p>
    <w:p w:rsidR="00292222" w:rsidRDefault="00EB6CEA" w:rsidP="00EB6CEA">
      <w:pPr>
        <w:pStyle w:val="2"/>
        <w:rPr>
          <w:sz w:val="28"/>
        </w:rPr>
      </w:pPr>
      <w:r>
        <w:t>1.</w:t>
      </w:r>
      <w:r w:rsidR="00292222">
        <w:rPr>
          <w:sz w:val="28"/>
        </w:rPr>
        <w:t xml:space="preserve">За сохранение постоянно действующих творческих объединений и его </w:t>
      </w:r>
    </w:p>
    <w:p w:rsidR="00292222" w:rsidRDefault="00292222" w:rsidP="00292222">
      <w:pPr>
        <w:pStyle w:val="2"/>
        <w:rPr>
          <w:sz w:val="28"/>
        </w:rPr>
      </w:pPr>
      <w:r>
        <w:rPr>
          <w:sz w:val="28"/>
        </w:rPr>
        <w:t>конт</w:t>
      </w:r>
      <w:r w:rsidRPr="00292222">
        <w:rPr>
          <w:sz w:val="28"/>
        </w:rPr>
        <w:t>ингента.</w:t>
      </w:r>
    </w:p>
    <w:p w:rsidR="00292222" w:rsidRDefault="00292222" w:rsidP="00292222">
      <w:pPr>
        <w:pStyle w:val="2"/>
        <w:rPr>
          <w:sz w:val="28"/>
        </w:rPr>
      </w:pPr>
      <w:r>
        <w:rPr>
          <w:sz w:val="28"/>
        </w:rPr>
        <w:t xml:space="preserve">2. За высокий уровень исполнительской дисциплины </w:t>
      </w:r>
      <w:proofErr w:type="gramStart"/>
      <w:r>
        <w:rPr>
          <w:sz w:val="28"/>
        </w:rPr>
        <w:t>( качественное</w:t>
      </w:r>
      <w:proofErr w:type="gramEnd"/>
      <w:r>
        <w:rPr>
          <w:sz w:val="28"/>
        </w:rPr>
        <w:t xml:space="preserve"> ведение документации, своевременное предоставление отчетов, отсутствие замечаний и жалоб).</w:t>
      </w:r>
    </w:p>
    <w:p w:rsidR="00292222" w:rsidRDefault="00292222" w:rsidP="00292222">
      <w:pPr>
        <w:pStyle w:val="2"/>
        <w:rPr>
          <w:sz w:val="28"/>
        </w:rPr>
      </w:pPr>
      <w:r>
        <w:rPr>
          <w:sz w:val="28"/>
        </w:rPr>
        <w:t>3. За проведение  читательских конференций, пропаганду чтения как формы культурного  досуга, внедрение информационных  технологий в библиотечную деятельность.</w:t>
      </w:r>
    </w:p>
    <w:p w:rsidR="00292222" w:rsidRDefault="00CC7D02" w:rsidP="00292222">
      <w:pPr>
        <w:pStyle w:val="2"/>
        <w:rPr>
          <w:sz w:val="28"/>
          <w:u w:val="single"/>
        </w:rPr>
      </w:pPr>
      <w:r>
        <w:rPr>
          <w:sz w:val="28"/>
          <w:u w:val="single"/>
        </w:rPr>
        <w:t xml:space="preserve">Основная  категория </w:t>
      </w:r>
      <w:r w:rsidR="00292222">
        <w:rPr>
          <w:sz w:val="28"/>
          <w:u w:val="single"/>
        </w:rPr>
        <w:t>рабо</w:t>
      </w:r>
      <w:r w:rsidR="00292222" w:rsidRPr="00292222">
        <w:rPr>
          <w:sz w:val="28"/>
          <w:u w:val="single"/>
        </w:rPr>
        <w:t>тников:</w:t>
      </w:r>
    </w:p>
    <w:p w:rsidR="00292222" w:rsidRDefault="00DA39F5" w:rsidP="00DA39F5">
      <w:pPr>
        <w:pStyle w:val="2"/>
        <w:rPr>
          <w:sz w:val="28"/>
        </w:rPr>
      </w:pPr>
      <w:r>
        <w:rPr>
          <w:sz w:val="28"/>
        </w:rPr>
        <w:t>1.За организацию и проведение платных услуг и иных видов деятельности, приносящие доход учреждению.</w:t>
      </w:r>
    </w:p>
    <w:p w:rsidR="00DA39F5" w:rsidRDefault="00DA39F5" w:rsidP="00DA39F5">
      <w:pPr>
        <w:pStyle w:val="2"/>
        <w:rPr>
          <w:sz w:val="28"/>
        </w:rPr>
      </w:pPr>
      <w:r>
        <w:rPr>
          <w:sz w:val="28"/>
        </w:rPr>
        <w:t>2. За количество проведенных мероприятий в месяц, количество выступлений самодеятельных  творческих коллективов.</w:t>
      </w:r>
    </w:p>
    <w:p w:rsidR="00DA39F5" w:rsidRDefault="00DA39F5" w:rsidP="00DA39F5">
      <w:pPr>
        <w:pStyle w:val="2"/>
        <w:rPr>
          <w:sz w:val="28"/>
        </w:rPr>
      </w:pPr>
      <w:r>
        <w:rPr>
          <w:sz w:val="28"/>
        </w:rPr>
        <w:t>3. За участие в инновационной деятельности, ведение экспериментальной работы, разработка и внедрение новых форм клубной работы.</w:t>
      </w:r>
    </w:p>
    <w:p w:rsidR="00270E48" w:rsidRPr="00270E48" w:rsidRDefault="00270E48" w:rsidP="00270E48">
      <w:pPr>
        <w:pStyle w:val="2"/>
        <w:rPr>
          <w:sz w:val="28"/>
        </w:rPr>
      </w:pPr>
      <w:r>
        <w:rPr>
          <w:sz w:val="28"/>
        </w:rPr>
        <w:t>4. За подготовку и проведение внеплановых мероприятий по своему направлению деятельности.</w:t>
      </w:r>
    </w:p>
    <w:p w:rsidR="00DA39F5" w:rsidRDefault="00270E48" w:rsidP="00DA39F5">
      <w:pPr>
        <w:pStyle w:val="2"/>
        <w:rPr>
          <w:sz w:val="28"/>
        </w:rPr>
      </w:pPr>
      <w:r>
        <w:rPr>
          <w:sz w:val="28"/>
        </w:rPr>
        <w:t>5</w:t>
      </w:r>
      <w:r w:rsidR="00DA39F5">
        <w:rPr>
          <w:sz w:val="28"/>
        </w:rPr>
        <w:t>. За эффективное и результативное руководство клубами по интересам, спортивным секциям.</w:t>
      </w:r>
    </w:p>
    <w:p w:rsidR="00DA39F5" w:rsidRDefault="00270E48" w:rsidP="00DA39F5">
      <w:pPr>
        <w:pStyle w:val="2"/>
        <w:rPr>
          <w:sz w:val="28"/>
        </w:rPr>
      </w:pPr>
      <w:r>
        <w:rPr>
          <w:sz w:val="28"/>
        </w:rPr>
        <w:t>6</w:t>
      </w:r>
      <w:r w:rsidR="00DA39F5">
        <w:rPr>
          <w:sz w:val="28"/>
        </w:rPr>
        <w:t xml:space="preserve">. </w:t>
      </w:r>
      <w:r>
        <w:rPr>
          <w:sz w:val="28"/>
        </w:rPr>
        <w:t>За работу со СМИ</w:t>
      </w:r>
    </w:p>
    <w:p w:rsidR="00270E48" w:rsidRDefault="00270E48" w:rsidP="00270E48">
      <w:pPr>
        <w:pStyle w:val="2"/>
        <w:rPr>
          <w:sz w:val="28"/>
        </w:rPr>
      </w:pPr>
      <w:r w:rsidRPr="00270E48">
        <w:rPr>
          <w:sz w:val="28"/>
        </w:rPr>
        <w:t>7.</w:t>
      </w:r>
      <w:r>
        <w:rPr>
          <w:sz w:val="28"/>
        </w:rPr>
        <w:t xml:space="preserve"> За наличие наград, дипломов  и другое, полученное работником или при его участии.</w:t>
      </w:r>
    </w:p>
    <w:p w:rsidR="00270E48" w:rsidRDefault="00270E48" w:rsidP="00270E48">
      <w:pPr>
        <w:pStyle w:val="2"/>
        <w:rPr>
          <w:sz w:val="28"/>
        </w:rPr>
      </w:pPr>
      <w:r>
        <w:rPr>
          <w:sz w:val="28"/>
        </w:rPr>
        <w:t>8. За использование авторск</w:t>
      </w:r>
      <w:r w:rsidR="0060020B">
        <w:rPr>
          <w:sz w:val="28"/>
        </w:rPr>
        <w:t>их программ (сценариев),</w:t>
      </w:r>
      <w:r>
        <w:rPr>
          <w:sz w:val="28"/>
        </w:rPr>
        <w:t xml:space="preserve"> </w:t>
      </w:r>
      <w:r w:rsidR="0060020B">
        <w:rPr>
          <w:sz w:val="28"/>
        </w:rPr>
        <w:t>с</w:t>
      </w:r>
      <w:r>
        <w:rPr>
          <w:sz w:val="28"/>
        </w:rPr>
        <w:t xml:space="preserve">овременных </w:t>
      </w:r>
      <w:r w:rsidR="0060020B">
        <w:rPr>
          <w:sz w:val="28"/>
        </w:rPr>
        <w:t>техноло</w:t>
      </w:r>
      <w:r>
        <w:rPr>
          <w:sz w:val="28"/>
        </w:rPr>
        <w:t>гий</w:t>
      </w:r>
      <w:r w:rsidR="0060020B">
        <w:rPr>
          <w:sz w:val="28"/>
        </w:rPr>
        <w:t xml:space="preserve"> в творческом процессе.</w:t>
      </w:r>
    </w:p>
    <w:p w:rsidR="0060020B" w:rsidRPr="0060020B" w:rsidRDefault="0060020B" w:rsidP="0060020B">
      <w:pPr>
        <w:pStyle w:val="2"/>
        <w:rPr>
          <w:sz w:val="28"/>
        </w:rPr>
      </w:pPr>
      <w:r>
        <w:rPr>
          <w:sz w:val="28"/>
        </w:rPr>
        <w:t>9. За организацию и проведение мероприятий, повышающих авторитет и имидж учреждения.</w:t>
      </w:r>
    </w:p>
    <w:p w:rsidR="0060020B" w:rsidRPr="0060020B" w:rsidRDefault="0060020B" w:rsidP="0060020B">
      <w:pPr>
        <w:rPr>
          <w:lang w:eastAsia="ru-RU"/>
        </w:rPr>
      </w:pPr>
    </w:p>
    <w:p w:rsidR="00EB6CEA" w:rsidRPr="00292222" w:rsidRDefault="00EB6CEA" w:rsidP="00EB6CEA">
      <w:pPr>
        <w:pStyle w:val="2"/>
        <w:rPr>
          <w:sz w:val="28"/>
          <w:u w:val="single"/>
        </w:rPr>
      </w:pPr>
    </w:p>
    <w:p w:rsidR="005257F3" w:rsidRPr="00242B70" w:rsidRDefault="005257F3" w:rsidP="005257F3">
      <w:pPr>
        <w:rPr>
          <w:sz w:val="24"/>
          <w:lang w:eastAsia="ru-RU"/>
        </w:rPr>
      </w:pPr>
    </w:p>
    <w:p w:rsidR="005257F3" w:rsidRPr="005257F3" w:rsidRDefault="005257F3" w:rsidP="005257F3">
      <w:pPr>
        <w:rPr>
          <w:lang w:eastAsia="ru-RU"/>
        </w:rPr>
      </w:pPr>
    </w:p>
    <w:p w:rsidR="005257F3" w:rsidRPr="005257F3" w:rsidRDefault="005257F3" w:rsidP="005257F3">
      <w:pPr>
        <w:rPr>
          <w:sz w:val="24"/>
          <w:lang w:eastAsia="ru-RU"/>
        </w:rPr>
      </w:pPr>
    </w:p>
    <w:p w:rsidR="005257F3" w:rsidRPr="005257F3" w:rsidRDefault="005257F3" w:rsidP="005257F3">
      <w:pPr>
        <w:rPr>
          <w:sz w:val="24"/>
          <w:lang w:eastAsia="ru-RU"/>
        </w:rPr>
      </w:pPr>
    </w:p>
    <w:p w:rsidR="004602BC" w:rsidRPr="005257F3" w:rsidRDefault="004602BC" w:rsidP="005257F3">
      <w:pPr>
        <w:pStyle w:val="a3"/>
        <w:jc w:val="center"/>
        <w:rPr>
          <w:sz w:val="28"/>
        </w:rPr>
      </w:pPr>
    </w:p>
    <w:p w:rsidR="004602BC" w:rsidRPr="005257F3" w:rsidRDefault="004602BC" w:rsidP="005257F3">
      <w:pPr>
        <w:pStyle w:val="2"/>
        <w:rPr>
          <w:sz w:val="28"/>
        </w:rPr>
      </w:pPr>
    </w:p>
    <w:p w:rsidR="004602BC" w:rsidRDefault="004602BC" w:rsidP="004602BC">
      <w:pPr>
        <w:pStyle w:val="a4"/>
        <w:ind w:left="1080"/>
        <w:rPr>
          <w:sz w:val="28"/>
        </w:rPr>
      </w:pPr>
    </w:p>
    <w:p w:rsidR="004602BC" w:rsidRDefault="004602BC" w:rsidP="004602BC">
      <w:pPr>
        <w:pStyle w:val="a4"/>
        <w:ind w:left="1080"/>
        <w:rPr>
          <w:sz w:val="28"/>
        </w:rPr>
      </w:pPr>
    </w:p>
    <w:p w:rsidR="004602BC" w:rsidRDefault="004602BC" w:rsidP="004602BC">
      <w:pPr>
        <w:pStyle w:val="a4"/>
        <w:ind w:left="1080"/>
        <w:rPr>
          <w:sz w:val="28"/>
        </w:rPr>
      </w:pPr>
    </w:p>
    <w:p w:rsidR="004602BC" w:rsidRDefault="004602BC" w:rsidP="004602BC">
      <w:pPr>
        <w:pStyle w:val="a4"/>
        <w:ind w:left="1080"/>
        <w:rPr>
          <w:sz w:val="28"/>
        </w:rPr>
      </w:pPr>
    </w:p>
    <w:p w:rsidR="004602BC" w:rsidRDefault="004602BC" w:rsidP="004602BC">
      <w:pPr>
        <w:pStyle w:val="a4"/>
        <w:ind w:left="1080"/>
        <w:rPr>
          <w:sz w:val="28"/>
        </w:rPr>
      </w:pPr>
    </w:p>
    <w:p w:rsidR="004602BC" w:rsidRDefault="004602BC" w:rsidP="004602BC">
      <w:pPr>
        <w:pStyle w:val="a4"/>
        <w:ind w:left="1080"/>
        <w:rPr>
          <w:sz w:val="28"/>
        </w:rPr>
      </w:pPr>
    </w:p>
    <w:p w:rsidR="004602BC" w:rsidRDefault="004602BC" w:rsidP="004602BC">
      <w:pPr>
        <w:pStyle w:val="a4"/>
        <w:ind w:left="1080"/>
        <w:rPr>
          <w:sz w:val="28"/>
        </w:rPr>
      </w:pPr>
    </w:p>
    <w:p w:rsidR="004602BC" w:rsidRDefault="004602BC" w:rsidP="004602BC">
      <w:pPr>
        <w:pStyle w:val="a3"/>
      </w:pPr>
    </w:p>
    <w:p w:rsidR="0059405D" w:rsidRDefault="0059405D" w:rsidP="0059405D">
      <w:pPr>
        <w:rPr>
          <w:sz w:val="28"/>
        </w:rPr>
      </w:pPr>
    </w:p>
    <w:p w:rsidR="0059405D" w:rsidRDefault="0059405D" w:rsidP="0059405D">
      <w:pPr>
        <w:rPr>
          <w:sz w:val="28"/>
        </w:rPr>
      </w:pPr>
    </w:p>
    <w:p w:rsidR="00FA4D65" w:rsidRPr="003354F9" w:rsidRDefault="00491A61" w:rsidP="003354F9">
      <w:pPr>
        <w:pStyle w:val="a3"/>
        <w:rPr>
          <w:sz w:val="24"/>
        </w:rPr>
      </w:pPr>
    </w:p>
    <w:sectPr w:rsidR="00FA4D65" w:rsidRPr="003354F9" w:rsidSect="0039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469C"/>
    <w:multiLevelType w:val="hybridMultilevel"/>
    <w:tmpl w:val="58CE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4C07"/>
    <w:multiLevelType w:val="hybridMultilevel"/>
    <w:tmpl w:val="FBFCA90E"/>
    <w:lvl w:ilvl="0" w:tplc="3B4401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>
    <w:nsid w:val="35F36294"/>
    <w:multiLevelType w:val="hybridMultilevel"/>
    <w:tmpl w:val="91A4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39D"/>
    <w:multiLevelType w:val="hybridMultilevel"/>
    <w:tmpl w:val="69F4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F3FED"/>
    <w:multiLevelType w:val="hybridMultilevel"/>
    <w:tmpl w:val="DC1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48F6"/>
    <w:multiLevelType w:val="hybridMultilevel"/>
    <w:tmpl w:val="89A8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2FDA"/>
    <w:multiLevelType w:val="hybridMultilevel"/>
    <w:tmpl w:val="5E2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41587"/>
    <w:multiLevelType w:val="hybridMultilevel"/>
    <w:tmpl w:val="374A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B43FB"/>
    <w:multiLevelType w:val="hybridMultilevel"/>
    <w:tmpl w:val="E944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444D6"/>
    <w:multiLevelType w:val="hybridMultilevel"/>
    <w:tmpl w:val="6D246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51ADD"/>
    <w:multiLevelType w:val="hybridMultilevel"/>
    <w:tmpl w:val="8314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4F9"/>
    <w:rsid w:val="00002F85"/>
    <w:rsid w:val="000137D5"/>
    <w:rsid w:val="000C7DF1"/>
    <w:rsid w:val="001279B3"/>
    <w:rsid w:val="001355BF"/>
    <w:rsid w:val="00157B56"/>
    <w:rsid w:val="001E48A4"/>
    <w:rsid w:val="00242B70"/>
    <w:rsid w:val="0025108D"/>
    <w:rsid w:val="00270E48"/>
    <w:rsid w:val="00292222"/>
    <w:rsid w:val="00297DAB"/>
    <w:rsid w:val="003354F9"/>
    <w:rsid w:val="0035142F"/>
    <w:rsid w:val="003926AB"/>
    <w:rsid w:val="004000C8"/>
    <w:rsid w:val="004602BC"/>
    <w:rsid w:val="00491A61"/>
    <w:rsid w:val="005257F3"/>
    <w:rsid w:val="0059405D"/>
    <w:rsid w:val="005B6EED"/>
    <w:rsid w:val="005E2AD1"/>
    <w:rsid w:val="0060020B"/>
    <w:rsid w:val="00652099"/>
    <w:rsid w:val="00676E6D"/>
    <w:rsid w:val="006B6051"/>
    <w:rsid w:val="007344B7"/>
    <w:rsid w:val="007A3E6D"/>
    <w:rsid w:val="00872948"/>
    <w:rsid w:val="008F0E07"/>
    <w:rsid w:val="008F75ED"/>
    <w:rsid w:val="0092634D"/>
    <w:rsid w:val="00B36824"/>
    <w:rsid w:val="00B662C7"/>
    <w:rsid w:val="00CC268D"/>
    <w:rsid w:val="00CC7D02"/>
    <w:rsid w:val="00D4619B"/>
    <w:rsid w:val="00DA39F5"/>
    <w:rsid w:val="00E26EEA"/>
    <w:rsid w:val="00EB6CEA"/>
    <w:rsid w:val="00ED6780"/>
    <w:rsid w:val="00FB793C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A311-0A7B-4A7D-B251-8396805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5D"/>
  </w:style>
  <w:style w:type="paragraph" w:styleId="2">
    <w:name w:val="heading 2"/>
    <w:basedOn w:val="a"/>
    <w:next w:val="a"/>
    <w:link w:val="20"/>
    <w:unhideWhenUsed/>
    <w:qFormat/>
    <w:rsid w:val="005940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F9"/>
    <w:pPr>
      <w:spacing w:after="0" w:line="240" w:lineRule="auto"/>
    </w:pPr>
  </w:style>
  <w:style w:type="paragraph" w:customStyle="1" w:styleId="ConsPlusNormal">
    <w:name w:val="ConsPlusNormal"/>
    <w:rsid w:val="00335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5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9405D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8F75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5ED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21"/>
    <w:locked/>
    <w:rsid w:val="008F75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8F75ED"/>
    <w:pPr>
      <w:widowControl w:val="0"/>
      <w:shd w:val="clear" w:color="auto" w:fill="FFFFFF"/>
      <w:spacing w:before="900" w:after="0" w:line="478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FranklinGothicBook">
    <w:name w:val="Заголовок №1 (2) + Franklin Gothic Book"/>
    <w:aliases w:val="15 pt,Не полужирный,Не курсив,Интервал 0 pt"/>
    <w:basedOn w:val="a0"/>
    <w:rsid w:val="008F75ED"/>
    <w:rPr>
      <w:rFonts w:ascii="Franklin Gothic Book" w:eastAsia="Franklin Gothic Book" w:hAnsi="Franklin Gothic Book" w:cs="Franklin Gothic 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12">
    <w:name w:val="Заголовок №1 (2)"/>
    <w:basedOn w:val="a0"/>
    <w:rsid w:val="008F75ED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-30"/>
      <w:w w:val="100"/>
      <w:position w:val="0"/>
      <w:sz w:val="37"/>
      <w:szCs w:val="37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0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-</cp:lastModifiedBy>
  <cp:revision>28</cp:revision>
  <cp:lastPrinted>2013-09-30T06:46:00Z</cp:lastPrinted>
  <dcterms:created xsi:type="dcterms:W3CDTF">2013-09-25T02:30:00Z</dcterms:created>
  <dcterms:modified xsi:type="dcterms:W3CDTF">2013-09-30T07:15:00Z</dcterms:modified>
</cp:coreProperties>
</file>